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BDEB6" w14:textId="77777777" w:rsidR="008A3578" w:rsidRDefault="008A3578">
      <w:pPr>
        <w:pBdr>
          <w:left w:val="none" w:sz="0" w:space="11" w:color="auto"/>
          <w:right w:val="none" w:sz="0" w:space="11" w:color="auto"/>
        </w:pBdr>
        <w:spacing w:line="480" w:lineRule="auto"/>
        <w:rPr>
          <w:rFonts w:ascii="Times New Roman" w:eastAsia="Times New Roman" w:hAnsi="Times New Roman" w:cs="Times New Roman"/>
          <w:b/>
          <w:color w:val="333333"/>
          <w:sz w:val="24"/>
          <w:szCs w:val="24"/>
        </w:rPr>
      </w:pPr>
    </w:p>
    <w:p w14:paraId="478BDEB7" w14:textId="77777777" w:rsidR="008A3578" w:rsidRDefault="008A3578">
      <w:pPr>
        <w:pBdr>
          <w:left w:val="none" w:sz="0" w:space="11" w:color="auto"/>
          <w:right w:val="none" w:sz="0" w:space="11" w:color="auto"/>
        </w:pBdr>
        <w:spacing w:line="480" w:lineRule="auto"/>
        <w:jc w:val="center"/>
        <w:rPr>
          <w:rFonts w:ascii="Times New Roman" w:eastAsia="Times New Roman" w:hAnsi="Times New Roman" w:cs="Times New Roman"/>
          <w:b/>
          <w:color w:val="333333"/>
          <w:sz w:val="24"/>
          <w:szCs w:val="24"/>
        </w:rPr>
      </w:pPr>
    </w:p>
    <w:p w14:paraId="478BDEB8" w14:textId="77777777" w:rsidR="008A3578" w:rsidRDefault="008A3578">
      <w:pPr>
        <w:pBdr>
          <w:left w:val="none" w:sz="0" w:space="11" w:color="auto"/>
          <w:right w:val="none" w:sz="0" w:space="11" w:color="auto"/>
        </w:pBdr>
        <w:spacing w:line="480" w:lineRule="auto"/>
        <w:jc w:val="center"/>
        <w:rPr>
          <w:rFonts w:ascii="Times New Roman" w:eastAsia="Times New Roman" w:hAnsi="Times New Roman" w:cs="Times New Roman"/>
          <w:b/>
          <w:color w:val="333333"/>
          <w:sz w:val="46"/>
          <w:szCs w:val="46"/>
        </w:rPr>
      </w:pPr>
    </w:p>
    <w:p w14:paraId="478BDEB9" w14:textId="77777777" w:rsidR="008A3578" w:rsidRDefault="008A3578">
      <w:pPr>
        <w:pBdr>
          <w:left w:val="none" w:sz="0" w:space="11" w:color="auto"/>
          <w:right w:val="none" w:sz="0" w:space="11" w:color="auto"/>
        </w:pBdr>
        <w:spacing w:line="480" w:lineRule="auto"/>
        <w:rPr>
          <w:rFonts w:ascii="Times New Roman" w:eastAsia="Times New Roman" w:hAnsi="Times New Roman" w:cs="Times New Roman"/>
          <w:b/>
          <w:color w:val="333333"/>
          <w:sz w:val="46"/>
          <w:szCs w:val="46"/>
        </w:rPr>
      </w:pPr>
    </w:p>
    <w:p w14:paraId="478BDEBA" w14:textId="77777777" w:rsidR="008A3578" w:rsidRDefault="00B70B35">
      <w:pPr>
        <w:pBdr>
          <w:left w:val="none" w:sz="0" w:space="11" w:color="auto"/>
          <w:right w:val="none" w:sz="0" w:space="11" w:color="auto"/>
        </w:pBdr>
        <w:spacing w:line="480" w:lineRule="auto"/>
        <w:jc w:val="center"/>
        <w:rPr>
          <w:rFonts w:ascii="Times New Roman" w:eastAsia="Times New Roman" w:hAnsi="Times New Roman" w:cs="Times New Roman"/>
          <w:b/>
          <w:color w:val="333333"/>
          <w:sz w:val="54"/>
          <w:szCs w:val="54"/>
        </w:rPr>
      </w:pPr>
      <w:r>
        <w:rPr>
          <w:rFonts w:ascii="Times New Roman" w:eastAsia="Times New Roman" w:hAnsi="Times New Roman" w:cs="Times New Roman"/>
          <w:b/>
          <w:color w:val="333333"/>
          <w:sz w:val="64"/>
          <w:szCs w:val="64"/>
        </w:rPr>
        <w:t xml:space="preserve">Marketing Report of </w:t>
      </w:r>
      <w:proofErr w:type="spellStart"/>
      <w:r>
        <w:rPr>
          <w:rFonts w:ascii="Times New Roman" w:eastAsia="Times New Roman" w:hAnsi="Times New Roman" w:cs="Times New Roman"/>
          <w:b/>
          <w:color w:val="333333"/>
          <w:sz w:val="64"/>
          <w:szCs w:val="64"/>
        </w:rPr>
        <w:t>Crumbl</w:t>
      </w:r>
      <w:proofErr w:type="spellEnd"/>
      <w:r>
        <w:rPr>
          <w:rFonts w:ascii="Times New Roman" w:eastAsia="Times New Roman" w:hAnsi="Times New Roman" w:cs="Times New Roman"/>
          <w:b/>
          <w:color w:val="333333"/>
          <w:sz w:val="64"/>
          <w:szCs w:val="64"/>
        </w:rPr>
        <w:t xml:space="preserve"> Cookies </w:t>
      </w:r>
      <w:proofErr w:type="gramStart"/>
      <w:r>
        <w:rPr>
          <w:rFonts w:ascii="Times New Roman" w:eastAsia="Times New Roman" w:hAnsi="Times New Roman" w:cs="Times New Roman"/>
          <w:b/>
          <w:color w:val="333333"/>
          <w:sz w:val="64"/>
          <w:szCs w:val="64"/>
        </w:rPr>
        <w:t>In</w:t>
      </w:r>
      <w:proofErr w:type="gramEnd"/>
      <w:r>
        <w:rPr>
          <w:rFonts w:ascii="Times New Roman" w:eastAsia="Times New Roman" w:hAnsi="Times New Roman" w:cs="Times New Roman"/>
          <w:b/>
          <w:color w:val="333333"/>
          <w:sz w:val="64"/>
          <w:szCs w:val="64"/>
        </w:rPr>
        <w:t xml:space="preserve"> Mexico</w:t>
      </w:r>
    </w:p>
    <w:p w14:paraId="478BDEBB" w14:textId="77777777" w:rsidR="008A3578" w:rsidRDefault="008A3578">
      <w:pPr>
        <w:pBdr>
          <w:left w:val="none" w:sz="0" w:space="11" w:color="auto"/>
          <w:right w:val="none" w:sz="0" w:space="11" w:color="auto"/>
        </w:pBdr>
        <w:spacing w:line="480" w:lineRule="auto"/>
        <w:rPr>
          <w:rFonts w:ascii="Times New Roman" w:eastAsia="Times New Roman" w:hAnsi="Times New Roman" w:cs="Times New Roman"/>
          <w:b/>
          <w:color w:val="333333"/>
          <w:sz w:val="24"/>
          <w:szCs w:val="24"/>
        </w:rPr>
      </w:pPr>
    </w:p>
    <w:p w14:paraId="478BDEBC" w14:textId="77777777" w:rsidR="008A3578" w:rsidRDefault="008A3578">
      <w:pPr>
        <w:pBdr>
          <w:left w:val="none" w:sz="0" w:space="11" w:color="auto"/>
          <w:right w:val="none" w:sz="0" w:space="11" w:color="auto"/>
        </w:pBdr>
        <w:spacing w:line="480" w:lineRule="auto"/>
        <w:jc w:val="center"/>
        <w:rPr>
          <w:rFonts w:ascii="Times New Roman" w:eastAsia="Times New Roman" w:hAnsi="Times New Roman" w:cs="Times New Roman"/>
          <w:sz w:val="32"/>
          <w:szCs w:val="32"/>
        </w:rPr>
      </w:pPr>
    </w:p>
    <w:p w14:paraId="478BDEBD" w14:textId="77777777" w:rsidR="008A3578" w:rsidRDefault="008A3578">
      <w:pPr>
        <w:pBdr>
          <w:left w:val="none" w:sz="0" w:space="11" w:color="auto"/>
          <w:right w:val="none" w:sz="0" w:space="11" w:color="auto"/>
        </w:pBdr>
        <w:spacing w:line="480" w:lineRule="auto"/>
        <w:jc w:val="center"/>
        <w:rPr>
          <w:rFonts w:ascii="Times New Roman" w:eastAsia="Times New Roman" w:hAnsi="Times New Roman" w:cs="Times New Roman"/>
          <w:sz w:val="32"/>
          <w:szCs w:val="32"/>
        </w:rPr>
      </w:pPr>
    </w:p>
    <w:p w14:paraId="478BDEBE" w14:textId="77777777" w:rsidR="008A3578" w:rsidRDefault="008A3578">
      <w:pPr>
        <w:pBdr>
          <w:left w:val="none" w:sz="0" w:space="11" w:color="auto"/>
          <w:right w:val="none" w:sz="0" w:space="11" w:color="auto"/>
        </w:pBdr>
        <w:spacing w:line="480" w:lineRule="auto"/>
        <w:jc w:val="center"/>
        <w:rPr>
          <w:rFonts w:ascii="Times New Roman" w:eastAsia="Times New Roman" w:hAnsi="Times New Roman" w:cs="Times New Roman"/>
          <w:sz w:val="32"/>
          <w:szCs w:val="32"/>
        </w:rPr>
      </w:pPr>
    </w:p>
    <w:p w14:paraId="478BDEBF" w14:textId="77777777" w:rsidR="008A3578" w:rsidRDefault="008A3578">
      <w:pPr>
        <w:pBdr>
          <w:left w:val="none" w:sz="0" w:space="11" w:color="auto"/>
          <w:right w:val="none" w:sz="0" w:space="11" w:color="auto"/>
        </w:pBdr>
        <w:spacing w:line="480" w:lineRule="auto"/>
        <w:jc w:val="center"/>
        <w:rPr>
          <w:rFonts w:ascii="Times New Roman" w:eastAsia="Times New Roman" w:hAnsi="Times New Roman" w:cs="Times New Roman"/>
          <w:sz w:val="32"/>
          <w:szCs w:val="32"/>
        </w:rPr>
      </w:pPr>
    </w:p>
    <w:p w14:paraId="478BDEC0" w14:textId="77777777" w:rsidR="008A3578" w:rsidRDefault="008A3578">
      <w:pPr>
        <w:pBdr>
          <w:left w:val="none" w:sz="0" w:space="11" w:color="auto"/>
          <w:right w:val="none" w:sz="0" w:space="11" w:color="auto"/>
        </w:pBdr>
        <w:spacing w:line="480" w:lineRule="auto"/>
        <w:jc w:val="center"/>
        <w:rPr>
          <w:rFonts w:ascii="Times New Roman" w:eastAsia="Times New Roman" w:hAnsi="Times New Roman" w:cs="Times New Roman"/>
          <w:sz w:val="32"/>
          <w:szCs w:val="32"/>
        </w:rPr>
      </w:pPr>
    </w:p>
    <w:p w14:paraId="478BDEC1" w14:textId="77777777" w:rsidR="008A3578" w:rsidRDefault="008A3578">
      <w:pPr>
        <w:pBdr>
          <w:left w:val="none" w:sz="0" w:space="11" w:color="auto"/>
          <w:right w:val="none" w:sz="0" w:space="11" w:color="auto"/>
        </w:pBdr>
        <w:spacing w:line="480" w:lineRule="auto"/>
        <w:jc w:val="center"/>
        <w:rPr>
          <w:rFonts w:ascii="Times New Roman" w:eastAsia="Times New Roman" w:hAnsi="Times New Roman" w:cs="Times New Roman"/>
          <w:sz w:val="32"/>
          <w:szCs w:val="32"/>
        </w:rPr>
      </w:pPr>
    </w:p>
    <w:p w14:paraId="478BDEC2"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b/>
          <w:sz w:val="30"/>
          <w:szCs w:val="30"/>
        </w:rPr>
      </w:pPr>
      <w:r>
        <w:rPr>
          <w:rFonts w:ascii="Times New Roman" w:eastAsia="Times New Roman" w:hAnsi="Times New Roman" w:cs="Times New Roman"/>
          <w:sz w:val="30"/>
          <w:szCs w:val="30"/>
        </w:rPr>
        <w:t>By: Kateryna Hryban, Paula Fappiano, Bekah Bouton and Michelle Garcia</w:t>
      </w:r>
    </w:p>
    <w:p w14:paraId="478BDEC3" w14:textId="77777777" w:rsidR="008A3578" w:rsidRDefault="008A3578">
      <w:pPr>
        <w:pBdr>
          <w:left w:val="none" w:sz="0" w:space="11" w:color="auto"/>
          <w:right w:val="none" w:sz="0" w:space="11" w:color="auto"/>
        </w:pBdr>
        <w:spacing w:line="480" w:lineRule="auto"/>
        <w:jc w:val="center"/>
        <w:rPr>
          <w:rFonts w:ascii="Times New Roman" w:eastAsia="Times New Roman" w:hAnsi="Times New Roman" w:cs="Times New Roman"/>
          <w:b/>
          <w:sz w:val="32"/>
          <w:szCs w:val="32"/>
        </w:rPr>
      </w:pPr>
    </w:p>
    <w:p w14:paraId="478BDEC4" w14:textId="77777777" w:rsidR="008A3578" w:rsidRDefault="008A3578">
      <w:pPr>
        <w:pBdr>
          <w:left w:val="none" w:sz="0" w:space="11" w:color="auto"/>
          <w:right w:val="none" w:sz="0" w:space="11" w:color="auto"/>
        </w:pBdr>
        <w:spacing w:line="360" w:lineRule="auto"/>
        <w:rPr>
          <w:rFonts w:ascii="Times New Roman" w:eastAsia="Times New Roman" w:hAnsi="Times New Roman" w:cs="Times New Roman"/>
          <w:b/>
          <w:sz w:val="24"/>
          <w:szCs w:val="24"/>
        </w:rPr>
      </w:pPr>
    </w:p>
    <w:p w14:paraId="478BDEC5"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b/>
          <w:color w:val="E06666"/>
          <w:sz w:val="24"/>
          <w:szCs w:val="24"/>
        </w:rPr>
      </w:pPr>
      <w:r>
        <w:rPr>
          <w:rFonts w:ascii="Times New Roman" w:eastAsia="Times New Roman" w:hAnsi="Times New Roman" w:cs="Times New Roman"/>
          <w:b/>
          <w:color w:val="E06666"/>
          <w:sz w:val="24"/>
          <w:szCs w:val="24"/>
        </w:rPr>
        <w:lastRenderedPageBreak/>
        <w:t xml:space="preserve">Table of Contents: </w:t>
      </w:r>
    </w:p>
    <w:p w14:paraId="478BDEC6"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1.0 Section I - Cultural Analysis </w:t>
      </w:r>
    </w:p>
    <w:p w14:paraId="478BDEC7"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Introduction of Mexico…………………………………………………………………...…...3</w:t>
      </w:r>
    </w:p>
    <w:p w14:paraId="478BDEC8"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History………………………………………………………………………………………...3</w:t>
      </w:r>
    </w:p>
    <w:p w14:paraId="478BDEC9"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Values and Attitudes………………………………………………………………….…….…4</w:t>
      </w:r>
    </w:p>
    <w:p w14:paraId="478BDECA"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2.0 Section II - Social Structure and Organizations</w:t>
      </w:r>
    </w:p>
    <w:p w14:paraId="478BDECB"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Family Dynamics…………………………………………………………………….……….5</w:t>
      </w:r>
    </w:p>
    <w:p w14:paraId="478BDECC"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Education System………………………………………………………………….……….…6</w:t>
      </w:r>
    </w:p>
    <w:p w14:paraId="478BDECD"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Influential Social Organizations………………………………………………………………6</w:t>
      </w:r>
    </w:p>
    <w:p w14:paraId="478BDECE"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Communication Styles……………………………………………………………………...…7</w:t>
      </w:r>
    </w:p>
    <w:p w14:paraId="478BDECF"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3.0 Section III - Economic Analysis</w:t>
      </w:r>
    </w:p>
    <w:p w14:paraId="478BDED0"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Economic Indicators………………………………………………………………………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8</w:t>
      </w:r>
    </w:p>
    <w:p w14:paraId="478BDED1"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Trade Patterns…………………………………………………………………………………9</w:t>
      </w:r>
    </w:p>
    <w:p w14:paraId="478BDED2"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Infrastructures and Resources……………………………………………………………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10</w:t>
      </w:r>
    </w:p>
    <w:p w14:paraId="478BDED3"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Opportunities and Threats……………………………………………………………………11</w:t>
      </w:r>
    </w:p>
    <w:p w14:paraId="478BDED4"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4.0 Section IV - Market Audit </w:t>
      </w:r>
    </w:p>
    <w:p w14:paraId="478BDED5"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Product Analysis……………………………………………………………………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……12</w:t>
      </w:r>
    </w:p>
    <w:p w14:paraId="478BDED6"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Competitive Analysis……………………………………………………………………...…13</w:t>
      </w:r>
    </w:p>
    <w:p w14:paraId="478BDED7"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 Distribution Review………………………………………………………………………</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14</w:t>
      </w:r>
    </w:p>
    <w:p w14:paraId="478BDED8"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4.4 Consumer Behavior……………………………………………………………………….…15</w:t>
      </w:r>
    </w:p>
    <w:p w14:paraId="478BDED9"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5.0 Section V - Marketing Plan </w:t>
      </w:r>
    </w:p>
    <w:p w14:paraId="478BDEDA"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5.1 Segmentation and Targeting…………………………………………………………………16</w:t>
      </w:r>
    </w:p>
    <w:p w14:paraId="478BDEDB"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5.2 Positioning…………………………………………………………………………………...16</w:t>
      </w:r>
    </w:p>
    <w:p w14:paraId="478BDEDC"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5.3 Marketing Mix Strategy </w:t>
      </w:r>
      <w:proofErr w:type="gramStart"/>
      <w:r>
        <w:rPr>
          <w:rFonts w:ascii="Times New Roman" w:eastAsia="Times New Roman" w:hAnsi="Times New Roman" w:cs="Times New Roman"/>
          <w:sz w:val="24"/>
          <w:szCs w:val="24"/>
        </w:rPr>
        <w:t>and  4</w:t>
      </w:r>
      <w:proofErr w:type="gramEnd"/>
      <w:r>
        <w:rPr>
          <w:rFonts w:ascii="Times New Roman" w:eastAsia="Times New Roman" w:hAnsi="Times New Roman" w:cs="Times New Roman"/>
          <w:sz w:val="24"/>
          <w:szCs w:val="24"/>
        </w:rPr>
        <w:t xml:space="preserve"> Ps Framework……………………………………………....17</w:t>
      </w:r>
    </w:p>
    <w:p w14:paraId="478BDEDD"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5.3.1 Product………………………………………………………………………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…17</w:t>
      </w:r>
    </w:p>
    <w:p w14:paraId="478BDEDE"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5.3.2 Price…………………………………………………………………………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…18</w:t>
      </w:r>
    </w:p>
    <w:p w14:paraId="478BDEDF" w14:textId="77777777" w:rsidR="008A3578" w:rsidRDefault="00B70B35">
      <w:pPr>
        <w:pBdr>
          <w:left w:val="none" w:sz="0" w:space="11" w:color="auto"/>
          <w:right w:val="none" w:sz="0" w:space="11" w:color="auto"/>
        </w:pBd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5.3.3 Placement……………………………………………………………………….….18</w:t>
      </w:r>
    </w:p>
    <w:p w14:paraId="478BDEE0" w14:textId="77777777" w:rsidR="008A3578" w:rsidRDefault="00B70B35">
      <w:pPr>
        <w:pBdr>
          <w:left w:val="none" w:sz="0" w:space="11" w:color="auto"/>
          <w:right w:val="none" w:sz="0" w:space="11" w:color="auto"/>
        </w:pBd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5.3.4 Promotion………………………………………………………………………</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18</w:t>
      </w:r>
    </w:p>
    <w:p w14:paraId="478BDEE1" w14:textId="77777777" w:rsidR="008A3578" w:rsidRDefault="00B70B35">
      <w:pPr>
        <w:pBdr>
          <w:left w:val="none" w:sz="0" w:space="11" w:color="auto"/>
          <w:right w:val="none" w:sz="0" w:space="11" w:color="auto"/>
        </w:pBdr>
        <w:spacing w:line="360" w:lineRule="auto"/>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5.4.1 Budget……………………………………………………………………………………...19</w:t>
      </w:r>
    </w:p>
    <w:p w14:paraId="478BDEE2"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5.4.2 Timeline of Campaign Rollout…………………………………………………….20</w:t>
      </w:r>
    </w:p>
    <w:p w14:paraId="478BDEE3"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References…</w:t>
      </w: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……….21,22,23</w:t>
      </w:r>
    </w:p>
    <w:p w14:paraId="478BDEE4" w14:textId="77777777" w:rsidR="008A3578" w:rsidRDefault="00B70B35">
      <w:pPr>
        <w:pBdr>
          <w:left w:val="none" w:sz="0" w:space="11" w:color="auto"/>
          <w:right w:val="none" w:sz="0" w:space="11" w:color="auto"/>
        </w:pBdr>
        <w:spacing w:line="360" w:lineRule="auto"/>
        <w:rPr>
          <w:rFonts w:ascii="Times New Roman" w:eastAsia="Times New Roman" w:hAnsi="Times New Roman" w:cs="Times New Roman"/>
          <w:b/>
          <w:color w:val="E06666"/>
          <w:sz w:val="24"/>
          <w:szCs w:val="24"/>
        </w:rPr>
      </w:pPr>
      <w:r>
        <w:rPr>
          <w:rFonts w:ascii="Times New Roman" w:eastAsia="Times New Roman" w:hAnsi="Times New Roman" w:cs="Times New Roman"/>
          <w:b/>
          <w:color w:val="E06666"/>
          <w:sz w:val="24"/>
          <w:szCs w:val="24"/>
        </w:rPr>
        <w:lastRenderedPageBreak/>
        <w:t>Cultural Analysis</w:t>
      </w:r>
    </w:p>
    <w:p w14:paraId="478BDEE5"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Introduction of Mexico</w:t>
      </w:r>
    </w:p>
    <w:p w14:paraId="478BDEE6"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To begin analyzing Mexico as a potential new market and proposing why our company should engage in FDI there, it is crucial to understand the basics of Mexico. This includes understanding </w:t>
      </w:r>
      <w:proofErr w:type="gramStart"/>
      <w:r>
        <w:rPr>
          <w:rFonts w:ascii="Times New Roman" w:eastAsia="Times New Roman" w:hAnsi="Times New Roman" w:cs="Times New Roman"/>
          <w:sz w:val="24"/>
          <w:szCs w:val="24"/>
        </w:rPr>
        <w:t>Mexico's  location</w:t>
      </w:r>
      <w:proofErr w:type="gramEnd"/>
      <w:r>
        <w:rPr>
          <w:rFonts w:ascii="Times New Roman" w:eastAsia="Times New Roman" w:hAnsi="Times New Roman" w:cs="Times New Roman"/>
          <w:sz w:val="24"/>
          <w:szCs w:val="24"/>
        </w:rPr>
        <w:t>, culture and history which all played a role in shaping it into the country it is today. Mexico is strategically located in southern North America and happens to be the third largest country in Latin America. Its population consists of 130,861,007 people with women outnumbering the men by making up 52% o</w:t>
      </w:r>
      <w:r>
        <w:rPr>
          <w:rFonts w:ascii="Times New Roman" w:eastAsia="Times New Roman" w:hAnsi="Times New Roman" w:cs="Times New Roman"/>
          <w:sz w:val="24"/>
          <w:szCs w:val="24"/>
        </w:rPr>
        <w:t xml:space="preserve">f the total population. Aside from being the third largest country in Latin America, Mexico also ranks as the 11th largest country by population size with the most Spanish speakers globally and 14th by area with 1,964,375 square kilometers. The largest cities include Mexico City, Tijuana and </w:t>
      </w:r>
      <w:proofErr w:type="spellStart"/>
      <w:r>
        <w:rPr>
          <w:rFonts w:ascii="Times New Roman" w:eastAsia="Times New Roman" w:hAnsi="Times New Roman" w:cs="Times New Roman"/>
          <w:sz w:val="24"/>
          <w:szCs w:val="24"/>
        </w:rPr>
        <w:t>Iztapalapa</w:t>
      </w:r>
      <w:proofErr w:type="spellEnd"/>
      <w:r>
        <w:rPr>
          <w:rFonts w:ascii="Times New Roman" w:eastAsia="Times New Roman" w:hAnsi="Times New Roman" w:cs="Times New Roman"/>
          <w:sz w:val="24"/>
          <w:szCs w:val="24"/>
        </w:rPr>
        <w:t xml:space="preserve"> which have seen a traction in the recent years as people have been moving there from the rural areas. This big migration left only 18% of the population </w:t>
      </w:r>
      <w:proofErr w:type="gramStart"/>
      <w:r>
        <w:rPr>
          <w:rFonts w:ascii="Times New Roman" w:eastAsia="Times New Roman" w:hAnsi="Times New Roman" w:cs="Times New Roman"/>
          <w:sz w:val="24"/>
          <w:szCs w:val="24"/>
        </w:rPr>
        <w:t>to live</w:t>
      </w:r>
      <w:proofErr w:type="gramEnd"/>
      <w:r>
        <w:rPr>
          <w:rFonts w:ascii="Times New Roman" w:eastAsia="Times New Roman" w:hAnsi="Times New Roman" w:cs="Times New Roman"/>
          <w:sz w:val="24"/>
          <w:szCs w:val="24"/>
        </w:rPr>
        <w:t xml:space="preserve"> in the suburbs and 82% in the urban areas. Both</w:t>
      </w:r>
      <w:r>
        <w:rPr>
          <w:rFonts w:ascii="Times New Roman" w:eastAsia="Times New Roman" w:hAnsi="Times New Roman" w:cs="Times New Roman"/>
          <w:sz w:val="24"/>
          <w:szCs w:val="24"/>
        </w:rPr>
        <w:t xml:space="preserve"> the urban and rural areas see a diverse population with 52 indigenous languages and people identifying as Mestizo, Indigenous, Amerindians, Afro-Mexicans, etc. however they are all united by the official language which is Spanish.</w:t>
      </w:r>
    </w:p>
    <w:p w14:paraId="478BDEE7" w14:textId="77777777" w:rsidR="008A3578" w:rsidRDefault="008A3578">
      <w:pPr>
        <w:pBdr>
          <w:left w:val="none" w:sz="0" w:space="11" w:color="auto"/>
          <w:right w:val="none" w:sz="0" w:space="11" w:color="auto"/>
        </w:pBdr>
        <w:spacing w:line="480" w:lineRule="auto"/>
        <w:rPr>
          <w:rFonts w:ascii="Times New Roman" w:eastAsia="Times New Roman" w:hAnsi="Times New Roman" w:cs="Times New Roman"/>
          <w:sz w:val="24"/>
          <w:szCs w:val="24"/>
        </w:rPr>
      </w:pPr>
    </w:p>
    <w:p w14:paraId="478BDEE8"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History</w:t>
      </w:r>
    </w:p>
    <w:p w14:paraId="478BDEE9" w14:textId="77777777" w:rsidR="008A3578" w:rsidRDefault="00B70B35">
      <w:pPr>
        <w:pBdr>
          <w:left w:val="none" w:sz="0" w:space="11" w:color="auto"/>
          <w:right w:val="none" w:sz="0" w:space="11" w:color="auto"/>
        </w:pBd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Mexico's location and current population is a direct result of its history, as it is in every country. The history of Mexico spans over 10,000 years beginning with the Maya then the Aztecs which followed with the Spanish colonization. Spanish colonization lasted for over 3 centuries starting in the 16th, where Spaniards came to the territory we now know as Mexico and called it “Nueva Espana” or “New Spain”. The Spaniards that came to Mexico were craftsmen and workers of the silver mine or textile industries</w:t>
      </w:r>
      <w:r>
        <w:rPr>
          <w:rFonts w:ascii="Times New Roman" w:eastAsia="Times New Roman" w:hAnsi="Times New Roman" w:cs="Times New Roman"/>
          <w:sz w:val="24"/>
          <w:szCs w:val="24"/>
        </w:rPr>
        <w:t xml:space="preserve"> that </w:t>
      </w:r>
      <w:proofErr w:type="spellStart"/>
      <w:r>
        <w:rPr>
          <w:rFonts w:ascii="Times New Roman" w:eastAsia="Times New Roman" w:hAnsi="Times New Roman" w:cs="Times New Roman"/>
          <w:sz w:val="24"/>
          <w:szCs w:val="24"/>
        </w:rPr>
        <w:t>seeked</w:t>
      </w:r>
      <w:proofErr w:type="spellEnd"/>
      <w:r>
        <w:rPr>
          <w:rFonts w:ascii="Times New Roman" w:eastAsia="Times New Roman" w:hAnsi="Times New Roman" w:cs="Times New Roman"/>
          <w:sz w:val="24"/>
          <w:szCs w:val="24"/>
        </w:rPr>
        <w:t xml:space="preserve"> to move to the new land. Through </w:t>
      </w:r>
      <w:r>
        <w:rPr>
          <w:rFonts w:ascii="Times New Roman" w:eastAsia="Times New Roman" w:hAnsi="Times New Roman" w:cs="Times New Roman"/>
          <w:sz w:val="24"/>
          <w:szCs w:val="24"/>
        </w:rPr>
        <w:lastRenderedPageBreak/>
        <w:t xml:space="preserve">the traditions of the Maya and the Aztecs to the colonization by the Spaniards, Mexico and its people were exposed to many different cultures and languages which resulted in a diverse population today. Going back to the roots,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1821 Mexico gained its independence with the Treaty of Cordoba which was signed by </w:t>
      </w:r>
      <w:r>
        <w:rPr>
          <w:rFonts w:ascii="Times New Roman" w:eastAsia="Times New Roman" w:hAnsi="Times New Roman" w:cs="Times New Roman"/>
          <w:sz w:val="24"/>
          <w:szCs w:val="24"/>
        </w:rPr>
        <w:t xml:space="preserve">Spanish viceroy Juan O'Donojú and ended the rule of Spain and “Nueva Espana” and began the Mexican Empire, which was the first independent government of Mexico- a constitutional monarchy. With Mexico being at war for the past years, it was in a weak state with agriculture, mining and the industrial industries struggling as a result. This independence from Spain began true reformation, although the people were still divided by which government model to </w:t>
      </w:r>
      <w:proofErr w:type="gramStart"/>
      <w:r>
        <w:rPr>
          <w:rFonts w:ascii="Times New Roman" w:eastAsia="Times New Roman" w:hAnsi="Times New Roman" w:cs="Times New Roman"/>
          <w:sz w:val="24"/>
          <w:szCs w:val="24"/>
        </w:rPr>
        <w:t>follow:</w:t>
      </w:r>
      <w:proofErr w:type="gramEnd"/>
      <w:r>
        <w:rPr>
          <w:rFonts w:ascii="Times New Roman" w:eastAsia="Times New Roman" w:hAnsi="Times New Roman" w:cs="Times New Roman"/>
          <w:sz w:val="24"/>
          <w:szCs w:val="24"/>
        </w:rPr>
        <w:t xml:space="preserve"> that of old Spain or the </w:t>
      </w:r>
      <w:proofErr w:type="gramStart"/>
      <w:r>
        <w:rPr>
          <w:rFonts w:ascii="Times New Roman" w:eastAsia="Times New Roman" w:hAnsi="Times New Roman" w:cs="Times New Roman"/>
          <w:sz w:val="24"/>
          <w:szCs w:val="24"/>
        </w:rPr>
        <w:t>U.S..</w:t>
      </w:r>
      <w:proofErr w:type="gramEnd"/>
      <w:r>
        <w:rPr>
          <w:rFonts w:ascii="Times New Roman" w:eastAsia="Times New Roman" w:hAnsi="Times New Roman" w:cs="Times New Roman"/>
          <w:sz w:val="24"/>
          <w:szCs w:val="24"/>
        </w:rPr>
        <w:t xml:space="preserve"> Many leaders and </w:t>
      </w:r>
      <w:r>
        <w:rPr>
          <w:rFonts w:ascii="Times New Roman" w:eastAsia="Times New Roman" w:hAnsi="Times New Roman" w:cs="Times New Roman"/>
          <w:sz w:val="24"/>
          <w:szCs w:val="24"/>
        </w:rPr>
        <w:t xml:space="preserve">revolutions later the big change happened in 1934 when General </w:t>
      </w:r>
      <w:proofErr w:type="spellStart"/>
      <w:r>
        <w:rPr>
          <w:rFonts w:ascii="Times New Roman" w:eastAsia="Times New Roman" w:hAnsi="Times New Roman" w:cs="Times New Roman"/>
          <w:sz w:val="24"/>
          <w:szCs w:val="24"/>
        </w:rPr>
        <w:t>Lázaro</w:t>
      </w:r>
      <w:proofErr w:type="spellEnd"/>
      <w:r>
        <w:rPr>
          <w:rFonts w:ascii="Times New Roman" w:eastAsia="Times New Roman" w:hAnsi="Times New Roman" w:cs="Times New Roman"/>
          <w:sz w:val="24"/>
          <w:szCs w:val="24"/>
        </w:rPr>
        <w:t xml:space="preserve"> Cardenas became president and began to organize labor and </w:t>
      </w:r>
      <w:proofErr w:type="spellStart"/>
      <w:r>
        <w:rPr>
          <w:rFonts w:ascii="Times New Roman" w:eastAsia="Times New Roman" w:hAnsi="Times New Roman" w:cs="Times New Roman"/>
          <w:sz w:val="24"/>
          <w:szCs w:val="24"/>
        </w:rPr>
        <w:t>industralize</w:t>
      </w:r>
      <w:proofErr w:type="spellEnd"/>
      <w:r>
        <w:rPr>
          <w:rFonts w:ascii="Times New Roman" w:eastAsia="Times New Roman" w:hAnsi="Times New Roman" w:cs="Times New Roman"/>
          <w:sz w:val="24"/>
          <w:szCs w:val="24"/>
        </w:rPr>
        <w:t xml:space="preserve"> Mexico. </w:t>
      </w:r>
      <w:proofErr w:type="gramStart"/>
      <w:r>
        <w:rPr>
          <w:rFonts w:ascii="Times New Roman" w:eastAsia="Times New Roman" w:hAnsi="Times New Roman" w:cs="Times New Roman"/>
          <w:sz w:val="24"/>
          <w:szCs w:val="24"/>
        </w:rPr>
        <w:t>Later on</w:t>
      </w:r>
      <w:proofErr w:type="gramEnd"/>
      <w:r>
        <w:rPr>
          <w:rFonts w:ascii="Times New Roman" w:eastAsia="Times New Roman" w:hAnsi="Times New Roman" w:cs="Times New Roman"/>
          <w:sz w:val="24"/>
          <w:szCs w:val="24"/>
        </w:rPr>
        <w:t xml:space="preserve">, World War 2 affected Mexico in positive ways as it signed a general agreement with the United States. The following decades were filled with both prosperity and economic strain but between 1960 and 1982 is when Mexico really saw a golden age followed by joining the North American Free Trade Agreement in 1994 and many others and now seeing yearly economic growth </w:t>
      </w:r>
      <w:proofErr w:type="gramStart"/>
      <w:r>
        <w:rPr>
          <w:rFonts w:ascii="Times New Roman" w:eastAsia="Times New Roman" w:hAnsi="Times New Roman" w:cs="Times New Roman"/>
          <w:sz w:val="24"/>
          <w:szCs w:val="24"/>
        </w:rPr>
        <w:t>with the exception of</w:t>
      </w:r>
      <w:proofErr w:type="gramEnd"/>
      <w:r>
        <w:rPr>
          <w:rFonts w:ascii="Times New Roman" w:eastAsia="Times New Roman" w:hAnsi="Times New Roman" w:cs="Times New Roman"/>
          <w:sz w:val="24"/>
          <w:szCs w:val="24"/>
        </w:rPr>
        <w:t xml:space="preserve"> the worldwide Covid slowdown. </w:t>
      </w:r>
    </w:p>
    <w:p w14:paraId="478BDEEA" w14:textId="77777777" w:rsidR="008A3578" w:rsidRDefault="008A3578">
      <w:pPr>
        <w:pBdr>
          <w:left w:val="none" w:sz="0" w:space="11" w:color="auto"/>
          <w:right w:val="none" w:sz="0" w:space="11" w:color="auto"/>
        </w:pBdr>
        <w:spacing w:line="480" w:lineRule="auto"/>
        <w:ind w:firstLine="720"/>
        <w:rPr>
          <w:rFonts w:ascii="Times New Roman" w:eastAsia="Times New Roman" w:hAnsi="Times New Roman" w:cs="Times New Roman"/>
          <w:sz w:val="24"/>
          <w:szCs w:val="24"/>
        </w:rPr>
      </w:pPr>
    </w:p>
    <w:p w14:paraId="478BDEEB"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1.3 Values and Attitudes</w:t>
      </w:r>
    </w:p>
    <w:p w14:paraId="478BDEEC"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Shaped by its history, generational beliefs and traditions, Mexicans revolve their life around family and put their </w:t>
      </w:r>
      <w:proofErr w:type="gramStart"/>
      <w:r>
        <w:rPr>
          <w:rFonts w:ascii="Times New Roman" w:eastAsia="Times New Roman" w:hAnsi="Times New Roman" w:cs="Times New Roman"/>
          <w:sz w:val="24"/>
          <w:szCs w:val="24"/>
        </w:rPr>
        <w:t>families</w:t>
      </w:r>
      <w:proofErr w:type="gramEnd"/>
      <w:r>
        <w:rPr>
          <w:rFonts w:ascii="Times New Roman" w:eastAsia="Times New Roman" w:hAnsi="Times New Roman" w:cs="Times New Roman"/>
          <w:sz w:val="24"/>
          <w:szCs w:val="24"/>
        </w:rPr>
        <w:t xml:space="preserve"> interest above their individual interest. Families tend to be very close and previously </w:t>
      </w:r>
      <w:proofErr w:type="gramStart"/>
      <w:r>
        <w:rPr>
          <w:rFonts w:ascii="Times New Roman" w:eastAsia="Times New Roman" w:hAnsi="Times New Roman" w:cs="Times New Roman"/>
          <w:sz w:val="24"/>
          <w:szCs w:val="24"/>
        </w:rPr>
        <w:t>large in size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however</w:t>
      </w:r>
      <w:proofErr w:type="gramEnd"/>
      <w:r>
        <w:rPr>
          <w:rFonts w:ascii="Times New Roman" w:eastAsia="Times New Roman" w:hAnsi="Times New Roman" w:cs="Times New Roman"/>
          <w:sz w:val="24"/>
          <w:szCs w:val="24"/>
        </w:rPr>
        <w:t xml:space="preserve"> with recent </w:t>
      </w:r>
      <w:proofErr w:type="gramStart"/>
      <w:r>
        <w:rPr>
          <w:rFonts w:ascii="Times New Roman" w:eastAsia="Times New Roman" w:hAnsi="Times New Roman" w:cs="Times New Roman"/>
          <w:sz w:val="24"/>
          <w:szCs w:val="24"/>
        </w:rPr>
        <w:t>years</w:t>
      </w:r>
      <w:proofErr w:type="gramEnd"/>
      <w:r>
        <w:rPr>
          <w:rFonts w:ascii="Times New Roman" w:eastAsia="Times New Roman" w:hAnsi="Times New Roman" w:cs="Times New Roman"/>
          <w:sz w:val="24"/>
          <w:szCs w:val="24"/>
        </w:rPr>
        <w:t xml:space="preserve"> that has been declining with a typical family having around 2-3 kids. As they tend to have very </w:t>
      </w:r>
      <w:proofErr w:type="gramStart"/>
      <w:r>
        <w:rPr>
          <w:rFonts w:ascii="Times New Roman" w:eastAsia="Times New Roman" w:hAnsi="Times New Roman" w:cs="Times New Roman"/>
          <w:sz w:val="24"/>
          <w:szCs w:val="24"/>
        </w:rPr>
        <w:t>close knit</w:t>
      </w:r>
      <w:proofErr w:type="gramEnd"/>
      <w:r>
        <w:rPr>
          <w:rFonts w:ascii="Times New Roman" w:eastAsia="Times New Roman" w:hAnsi="Times New Roman" w:cs="Times New Roman"/>
          <w:sz w:val="24"/>
          <w:szCs w:val="24"/>
        </w:rPr>
        <w:t xml:space="preserve"> families it is also common to see multi-generational living as respect and care for elders is a priority in every </w:t>
      </w:r>
      <w:r>
        <w:rPr>
          <w:rFonts w:ascii="Times New Roman" w:eastAsia="Times New Roman" w:hAnsi="Times New Roman" w:cs="Times New Roman"/>
          <w:sz w:val="24"/>
          <w:szCs w:val="24"/>
        </w:rPr>
        <w:lastRenderedPageBreak/>
        <w:t xml:space="preserve">household. Although families are very </w:t>
      </w:r>
      <w:r>
        <w:rPr>
          <w:rFonts w:ascii="Times New Roman" w:eastAsia="Times New Roman" w:hAnsi="Times New Roman" w:cs="Times New Roman"/>
          <w:sz w:val="24"/>
          <w:szCs w:val="24"/>
        </w:rPr>
        <w:t xml:space="preserve">close there is still a very clear patriarchal culture with men being heads of the household - whether it's a father, son or brother. In addition to power distance in the family there is also a significant power distance between socioeconomic status and based on Mexico's high score on Hofstede's power distance dimension it is widely accepted. A unique aspect of Mexican culture is their celebration culture which can be seen through holidays like Cinco de Mayo, Holy week, Dia de </w:t>
      </w:r>
      <w:proofErr w:type="spellStart"/>
      <w:r>
        <w:rPr>
          <w:rFonts w:ascii="Times New Roman" w:eastAsia="Times New Roman" w:hAnsi="Times New Roman" w:cs="Times New Roman"/>
          <w:sz w:val="24"/>
          <w:szCs w:val="24"/>
        </w:rPr>
        <w:t>los</w:t>
      </w:r>
      <w:proofErr w:type="spellEnd"/>
      <w:r>
        <w:rPr>
          <w:rFonts w:ascii="Times New Roman" w:eastAsia="Times New Roman" w:hAnsi="Times New Roman" w:cs="Times New Roman"/>
          <w:sz w:val="24"/>
          <w:szCs w:val="24"/>
        </w:rPr>
        <w:t xml:space="preserve"> Muertos and others which al</w:t>
      </w:r>
      <w:r>
        <w:rPr>
          <w:rFonts w:ascii="Times New Roman" w:eastAsia="Times New Roman" w:hAnsi="Times New Roman" w:cs="Times New Roman"/>
          <w:sz w:val="24"/>
          <w:szCs w:val="24"/>
        </w:rPr>
        <w:t xml:space="preserve">l include </w:t>
      </w:r>
      <w:r>
        <w:rPr>
          <w:rFonts w:ascii="Times New Roman" w:eastAsia="Times New Roman" w:hAnsi="Times New Roman" w:cs="Times New Roman"/>
          <w:sz w:val="24"/>
          <w:szCs w:val="24"/>
        </w:rPr>
        <w:t xml:space="preserve">family of all generations. </w:t>
      </w:r>
    </w:p>
    <w:p w14:paraId="478BDEED" w14:textId="77777777" w:rsidR="008A3578" w:rsidRDefault="008A3578">
      <w:pPr>
        <w:pBdr>
          <w:left w:val="none" w:sz="0" w:space="11" w:color="auto"/>
          <w:right w:val="none" w:sz="0" w:space="11" w:color="auto"/>
        </w:pBdr>
        <w:spacing w:line="480" w:lineRule="auto"/>
        <w:rPr>
          <w:rFonts w:ascii="Times New Roman" w:eastAsia="Times New Roman" w:hAnsi="Times New Roman" w:cs="Times New Roman"/>
          <w:sz w:val="24"/>
          <w:szCs w:val="24"/>
        </w:rPr>
      </w:pPr>
    </w:p>
    <w:p w14:paraId="478BDEEE"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b/>
          <w:color w:val="E06666"/>
          <w:sz w:val="24"/>
          <w:szCs w:val="24"/>
        </w:rPr>
      </w:pPr>
      <w:r>
        <w:rPr>
          <w:rFonts w:ascii="Times New Roman" w:eastAsia="Times New Roman" w:hAnsi="Times New Roman" w:cs="Times New Roman"/>
          <w:b/>
          <w:color w:val="E06666"/>
          <w:sz w:val="24"/>
          <w:szCs w:val="24"/>
        </w:rPr>
        <w:t>Social Structure and Organizations</w:t>
      </w:r>
    </w:p>
    <w:p w14:paraId="478BDEEF"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2.1 Family Dynamics </w:t>
      </w:r>
    </w:p>
    <w:p w14:paraId="478BDEF0" w14:textId="77777777" w:rsidR="008A3578" w:rsidRDefault="00B70B35">
      <w:pPr>
        <w:pBdr>
          <w:left w:val="none" w:sz="0" w:space="11" w:color="auto"/>
          <w:right w:val="none" w:sz="0" w:space="11" w:color="auto"/>
        </w:pBd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Around 78% of families in Mexico are Roman Catholics due to the Spanish influence. Due to this marriage is seen as very important in Mexico and parental approval above all. The family aspect contributes to Mexican culture with influencing marriages, decisions, and individual beliefs in the country. Yet in the country gender roles exist in households with 70% of Mexican men being head of households. Mexico had a </w:t>
      </w:r>
      <w:proofErr w:type="gramStart"/>
      <w:r>
        <w:rPr>
          <w:rFonts w:ascii="Times New Roman" w:eastAsia="Times New Roman" w:hAnsi="Times New Roman" w:cs="Times New Roman"/>
          <w:sz w:val="24"/>
          <w:szCs w:val="24"/>
        </w:rPr>
        <w:t>huge families</w:t>
      </w:r>
      <w:proofErr w:type="gramEnd"/>
      <w:r>
        <w:rPr>
          <w:rFonts w:ascii="Times New Roman" w:eastAsia="Times New Roman" w:hAnsi="Times New Roman" w:cs="Times New Roman"/>
          <w:sz w:val="24"/>
          <w:szCs w:val="24"/>
        </w:rPr>
        <w:t xml:space="preserve"> which included cousins and aunts and uncles due to older times where families had several siblings. Due to this families have grown to be an essential part of Mexican culture.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Lately the family size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decreasing as the younger generation isn’t having as many children as the older generation did. Children in Mexican households aren’t usually anticipated to move out unless they have gotten a good job to sustain themselves or get married. The children in Mexico that usually leave to study are those of the upper class who </w:t>
      </w:r>
      <w:proofErr w:type="gramStart"/>
      <w:r>
        <w:rPr>
          <w:rFonts w:ascii="Times New Roman" w:eastAsia="Times New Roman" w:hAnsi="Times New Roman" w:cs="Times New Roman"/>
          <w:sz w:val="24"/>
          <w:szCs w:val="24"/>
        </w:rPr>
        <w:t>have the ability to</w:t>
      </w:r>
      <w:proofErr w:type="gramEnd"/>
      <w:r>
        <w:rPr>
          <w:rFonts w:ascii="Times New Roman" w:eastAsia="Times New Roman" w:hAnsi="Times New Roman" w:cs="Times New Roman"/>
          <w:sz w:val="24"/>
          <w:szCs w:val="24"/>
        </w:rPr>
        <w:t xml:space="preserve"> send their children abroad. </w:t>
      </w:r>
      <w:proofErr w:type="gramStart"/>
      <w:r>
        <w:rPr>
          <w:rFonts w:ascii="Times New Roman" w:eastAsia="Times New Roman" w:hAnsi="Times New Roman" w:cs="Times New Roman"/>
          <w:sz w:val="24"/>
          <w:szCs w:val="24"/>
        </w:rPr>
        <w:t>Overall</w:t>
      </w:r>
      <w:proofErr w:type="gramEnd"/>
      <w:r>
        <w:rPr>
          <w:rFonts w:ascii="Times New Roman" w:eastAsia="Times New Roman" w:hAnsi="Times New Roman" w:cs="Times New Roman"/>
          <w:sz w:val="24"/>
          <w:szCs w:val="24"/>
        </w:rPr>
        <w:t xml:space="preserve"> the Mexican family structure is similar in the way family plays an important role for a child or an individ</w:t>
      </w:r>
      <w:r>
        <w:rPr>
          <w:rFonts w:ascii="Times New Roman" w:eastAsia="Times New Roman" w:hAnsi="Times New Roman" w:cs="Times New Roman"/>
          <w:sz w:val="24"/>
          <w:szCs w:val="24"/>
        </w:rPr>
        <w:t xml:space="preserve">ual. Only does it slightly vary when speaking of gender or upper class and lower class. </w:t>
      </w:r>
      <w:r>
        <w:rPr>
          <w:rFonts w:ascii="Times New Roman" w:eastAsia="Times New Roman" w:hAnsi="Times New Roman" w:cs="Times New Roman"/>
          <w:sz w:val="24"/>
          <w:szCs w:val="24"/>
        </w:rPr>
        <w:tab/>
      </w:r>
    </w:p>
    <w:p w14:paraId="478BDEF1"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2.2 Education System</w:t>
      </w:r>
    </w:p>
    <w:p w14:paraId="478BDEF2" w14:textId="77777777" w:rsidR="008A3578" w:rsidRDefault="00B70B35">
      <w:pPr>
        <w:pBdr>
          <w:left w:val="none" w:sz="0" w:space="11" w:color="auto"/>
          <w:right w:val="none" w:sz="0" w:space="11" w:color="auto"/>
        </w:pBd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education system is divided into three: the </w:t>
      </w:r>
      <w:proofErr w:type="spellStart"/>
      <w:r>
        <w:rPr>
          <w:rFonts w:ascii="Times New Roman" w:eastAsia="Times New Roman" w:hAnsi="Times New Roman" w:cs="Times New Roman"/>
          <w:sz w:val="24"/>
          <w:szCs w:val="24"/>
        </w:rPr>
        <w:t>Basico</w:t>
      </w:r>
      <w:proofErr w:type="spellEnd"/>
      <w:r>
        <w:rPr>
          <w:rFonts w:ascii="Times New Roman" w:eastAsia="Times New Roman" w:hAnsi="Times New Roman" w:cs="Times New Roman"/>
          <w:sz w:val="24"/>
          <w:szCs w:val="24"/>
        </w:rPr>
        <w:t xml:space="preserve"> (basic), Medio Superior (semi-superior), and Superior. Basic education consists of pre-school, primary school, and high school. This is commonly called in the U.S. k-12. The Semi-Superior education consists of bachelors </w:t>
      </w:r>
      <w:proofErr w:type="gramStart"/>
      <w:r>
        <w:rPr>
          <w:rFonts w:ascii="Times New Roman" w:eastAsia="Times New Roman" w:hAnsi="Times New Roman" w:cs="Times New Roman"/>
          <w:sz w:val="24"/>
          <w:szCs w:val="24"/>
        </w:rPr>
        <w:t>or  a</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bachelors in technology</w:t>
      </w:r>
      <w:proofErr w:type="gramEnd"/>
      <w:r>
        <w:rPr>
          <w:rFonts w:ascii="Times New Roman" w:eastAsia="Times New Roman" w:hAnsi="Times New Roman" w:cs="Times New Roman"/>
          <w:sz w:val="24"/>
          <w:szCs w:val="24"/>
        </w:rPr>
        <w:t xml:space="preserve">. As for superior education consists of Licenses, a specialization, a masters, or a doctorate. In a 2021-2022 report Mexico had 34,413,485 students in which 17.37 (50.5%) million students were females and 17.04 (49.5%) </w:t>
      </w:r>
      <w:proofErr w:type="spellStart"/>
      <w:r>
        <w:rPr>
          <w:rFonts w:ascii="Times New Roman" w:eastAsia="Times New Roman" w:hAnsi="Times New Roman" w:cs="Times New Roman"/>
          <w:sz w:val="24"/>
          <w:szCs w:val="24"/>
        </w:rPr>
        <w:t>milion</w:t>
      </w:r>
      <w:proofErr w:type="spellEnd"/>
      <w:r>
        <w:rPr>
          <w:rFonts w:ascii="Times New Roman" w:eastAsia="Times New Roman" w:hAnsi="Times New Roman" w:cs="Times New Roman"/>
          <w:sz w:val="24"/>
          <w:szCs w:val="24"/>
        </w:rPr>
        <w:t xml:space="preserve"> were males. In this report 73.</w:t>
      </w:r>
      <w:r>
        <w:rPr>
          <w:rFonts w:ascii="Times New Roman" w:eastAsia="Times New Roman" w:hAnsi="Times New Roman" w:cs="Times New Roman"/>
          <w:sz w:val="24"/>
          <w:szCs w:val="24"/>
        </w:rPr>
        <w:t xml:space="preserve">1% of the students </w:t>
      </w:r>
      <w:proofErr w:type="gramStart"/>
      <w:r>
        <w:rPr>
          <w:rFonts w:ascii="Times New Roman" w:eastAsia="Times New Roman" w:hAnsi="Times New Roman" w:cs="Times New Roman"/>
          <w:sz w:val="24"/>
          <w:szCs w:val="24"/>
        </w:rPr>
        <w:t>were attending</w:t>
      </w:r>
      <w:proofErr w:type="gramEnd"/>
      <w:r>
        <w:rPr>
          <w:rFonts w:ascii="Times New Roman" w:eastAsia="Times New Roman" w:hAnsi="Times New Roman" w:cs="Times New Roman"/>
          <w:sz w:val="24"/>
          <w:szCs w:val="24"/>
        </w:rPr>
        <w:t xml:space="preserve"> a basic education. While 14.7% of the students </w:t>
      </w:r>
      <w:proofErr w:type="gramStart"/>
      <w:r>
        <w:rPr>
          <w:rFonts w:ascii="Times New Roman" w:eastAsia="Times New Roman" w:hAnsi="Times New Roman" w:cs="Times New Roman"/>
          <w:sz w:val="24"/>
          <w:szCs w:val="24"/>
        </w:rPr>
        <w:t>were attending</w:t>
      </w:r>
      <w:proofErr w:type="gramEnd"/>
      <w:r>
        <w:rPr>
          <w:rFonts w:ascii="Times New Roman" w:eastAsia="Times New Roman" w:hAnsi="Times New Roman" w:cs="Times New Roman"/>
          <w:sz w:val="24"/>
          <w:szCs w:val="24"/>
        </w:rPr>
        <w:t xml:space="preserve"> semi-superior education and 12.1% </w:t>
      </w:r>
      <w:proofErr w:type="gramStart"/>
      <w:r>
        <w:rPr>
          <w:rFonts w:ascii="Times New Roman" w:eastAsia="Times New Roman" w:hAnsi="Times New Roman" w:cs="Times New Roman"/>
          <w:sz w:val="24"/>
          <w:szCs w:val="24"/>
        </w:rPr>
        <w:t>were attending</w:t>
      </w:r>
      <w:proofErr w:type="gramEnd"/>
      <w:r>
        <w:rPr>
          <w:rFonts w:ascii="Times New Roman" w:eastAsia="Times New Roman" w:hAnsi="Times New Roman" w:cs="Times New Roman"/>
          <w:sz w:val="24"/>
          <w:szCs w:val="24"/>
        </w:rPr>
        <w:t xml:space="preserve"> a superior education.</w:t>
      </w:r>
      <w:r>
        <w:rPr>
          <w:rFonts w:ascii="Times New Roman" w:eastAsia="Times New Roman" w:hAnsi="Times New Roman" w:cs="Times New Roman"/>
          <w:sz w:val="24"/>
          <w:szCs w:val="24"/>
        </w:rPr>
        <w:tab/>
      </w:r>
    </w:p>
    <w:p w14:paraId="478BDEF3" w14:textId="77777777" w:rsidR="008A3578" w:rsidRDefault="008A3578">
      <w:pPr>
        <w:pBdr>
          <w:left w:val="none" w:sz="0" w:space="11" w:color="auto"/>
          <w:right w:val="none" w:sz="0" w:space="11" w:color="auto"/>
        </w:pBdr>
        <w:spacing w:line="480" w:lineRule="auto"/>
        <w:ind w:firstLine="720"/>
        <w:rPr>
          <w:rFonts w:ascii="Times New Roman" w:eastAsia="Times New Roman" w:hAnsi="Times New Roman" w:cs="Times New Roman"/>
          <w:sz w:val="24"/>
          <w:szCs w:val="24"/>
        </w:rPr>
      </w:pPr>
    </w:p>
    <w:p w14:paraId="478BDEF4"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2.3 Influential Social Organizations </w:t>
      </w:r>
    </w:p>
    <w:p w14:paraId="478BDEF5" w14:textId="77777777" w:rsidR="008A3578" w:rsidRDefault="00B70B35">
      <w:pPr>
        <w:pBdr>
          <w:left w:val="none" w:sz="0" w:space="11" w:color="auto"/>
          <w:right w:val="none" w:sz="0" w:space="11" w:color="auto"/>
        </w:pBd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Mexico there are a lot of Influential social organizations as they all specialize in their own category. The </w:t>
      </w:r>
      <w:proofErr w:type="spellStart"/>
      <w:r>
        <w:rPr>
          <w:rFonts w:ascii="Times New Roman" w:eastAsia="Times New Roman" w:hAnsi="Times New Roman" w:cs="Times New Roman"/>
          <w:sz w:val="24"/>
          <w:szCs w:val="24"/>
        </w:rPr>
        <w:t>Secretaria</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desarollo</w:t>
      </w:r>
      <w:proofErr w:type="spellEnd"/>
      <w:r>
        <w:rPr>
          <w:rFonts w:ascii="Times New Roman" w:eastAsia="Times New Roman" w:hAnsi="Times New Roman" w:cs="Times New Roman"/>
          <w:sz w:val="24"/>
          <w:szCs w:val="24"/>
        </w:rPr>
        <w:t xml:space="preserve"> social (SEDESOL) works with a lot of influential organizations to help Mexicans achieve a dignified life as well as have guaranteed social rights. The Instituto </w:t>
      </w:r>
      <w:proofErr w:type="spellStart"/>
      <w:r>
        <w:rPr>
          <w:rFonts w:ascii="Times New Roman" w:eastAsia="Times New Roman" w:hAnsi="Times New Roman" w:cs="Times New Roman"/>
          <w:sz w:val="24"/>
          <w:szCs w:val="24"/>
        </w:rPr>
        <w:t>nacional</w:t>
      </w:r>
      <w:proofErr w:type="spellEnd"/>
      <w:r>
        <w:rPr>
          <w:rFonts w:ascii="Times New Roman" w:eastAsia="Times New Roman" w:hAnsi="Times New Roman" w:cs="Times New Roman"/>
          <w:sz w:val="24"/>
          <w:szCs w:val="24"/>
        </w:rPr>
        <w:t xml:space="preserve"> de la </w:t>
      </w:r>
      <w:proofErr w:type="spellStart"/>
      <w:r>
        <w:rPr>
          <w:rFonts w:ascii="Times New Roman" w:eastAsia="Times New Roman" w:hAnsi="Times New Roman" w:cs="Times New Roman"/>
          <w:sz w:val="24"/>
          <w:szCs w:val="24"/>
        </w:rPr>
        <w:t>economía</w:t>
      </w:r>
      <w:proofErr w:type="spellEnd"/>
      <w:r>
        <w:rPr>
          <w:rFonts w:ascii="Times New Roman" w:eastAsia="Times New Roman" w:hAnsi="Times New Roman" w:cs="Times New Roman"/>
          <w:sz w:val="24"/>
          <w:szCs w:val="24"/>
        </w:rPr>
        <w:t xml:space="preserve"> social (INAES) works on helping Mexicans with the ability to create new projects for infrastructure as well as any form of development for the country as it creates job opportunities for Mexicans as well as create development opportunities for the country. Fondo </w:t>
      </w:r>
      <w:proofErr w:type="spellStart"/>
      <w:r>
        <w:rPr>
          <w:rFonts w:ascii="Times New Roman" w:eastAsia="Times New Roman" w:hAnsi="Times New Roman" w:cs="Times New Roman"/>
          <w:sz w:val="24"/>
          <w:szCs w:val="24"/>
        </w:rPr>
        <w:t>nacional</w:t>
      </w:r>
      <w:proofErr w:type="spellEnd"/>
      <w:r>
        <w:rPr>
          <w:rFonts w:ascii="Times New Roman" w:eastAsia="Times New Roman" w:hAnsi="Times New Roman" w:cs="Times New Roman"/>
          <w:sz w:val="24"/>
          <w:szCs w:val="24"/>
        </w:rPr>
        <w:t xml:space="preserve"> para el </w:t>
      </w:r>
      <w:proofErr w:type="spellStart"/>
      <w:r>
        <w:rPr>
          <w:rFonts w:ascii="Times New Roman" w:eastAsia="Times New Roman" w:hAnsi="Times New Roman" w:cs="Times New Roman"/>
          <w:sz w:val="24"/>
          <w:szCs w:val="24"/>
        </w:rPr>
        <w:t>fomento</w:t>
      </w:r>
      <w:proofErr w:type="spellEnd"/>
      <w:r>
        <w:rPr>
          <w:rFonts w:ascii="Times New Roman" w:eastAsia="Times New Roman" w:hAnsi="Times New Roman" w:cs="Times New Roman"/>
          <w:sz w:val="24"/>
          <w:szCs w:val="24"/>
        </w:rPr>
        <w:t xml:space="preserve"> de las </w:t>
      </w:r>
      <w:proofErr w:type="spellStart"/>
      <w:r>
        <w:rPr>
          <w:rFonts w:ascii="Times New Roman" w:eastAsia="Times New Roman" w:hAnsi="Times New Roman" w:cs="Times New Roman"/>
          <w:sz w:val="24"/>
          <w:szCs w:val="24"/>
        </w:rPr>
        <w:t>artesaní</w:t>
      </w:r>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xml:space="preserve"> (FONART) works on promoting Mexican artists to continue working and creating art at a livable wage where they can maintain their families. As well as maintaining Mexican art alive. The Consejo </w:t>
      </w:r>
      <w:proofErr w:type="spellStart"/>
      <w:r>
        <w:rPr>
          <w:rFonts w:ascii="Times New Roman" w:eastAsia="Times New Roman" w:hAnsi="Times New Roman" w:cs="Times New Roman"/>
          <w:sz w:val="24"/>
          <w:szCs w:val="24"/>
        </w:rPr>
        <w:t>nacional</w:t>
      </w:r>
      <w:proofErr w:type="spellEnd"/>
      <w:r>
        <w:rPr>
          <w:rFonts w:ascii="Times New Roman" w:eastAsia="Times New Roman" w:hAnsi="Times New Roman" w:cs="Times New Roman"/>
          <w:sz w:val="24"/>
          <w:szCs w:val="24"/>
        </w:rPr>
        <w:t xml:space="preserve"> de el </w:t>
      </w:r>
      <w:proofErr w:type="spellStart"/>
      <w:r>
        <w:rPr>
          <w:rFonts w:ascii="Times New Roman" w:eastAsia="Times New Roman" w:hAnsi="Times New Roman" w:cs="Times New Roman"/>
          <w:sz w:val="24"/>
          <w:szCs w:val="24"/>
        </w:rPr>
        <w:t>desarrollo</w:t>
      </w:r>
      <w:proofErr w:type="spellEnd"/>
      <w:r>
        <w:rPr>
          <w:rFonts w:ascii="Times New Roman" w:eastAsia="Times New Roman" w:hAnsi="Times New Roman" w:cs="Times New Roman"/>
          <w:sz w:val="24"/>
          <w:szCs w:val="24"/>
        </w:rPr>
        <w:t xml:space="preserve"> y la </w:t>
      </w:r>
      <w:proofErr w:type="spellStart"/>
      <w:r>
        <w:rPr>
          <w:rFonts w:ascii="Times New Roman" w:eastAsia="Times New Roman" w:hAnsi="Times New Roman" w:cs="Times New Roman"/>
          <w:sz w:val="24"/>
          <w:szCs w:val="24"/>
        </w:rPr>
        <w:t>inclusión</w:t>
      </w:r>
      <w:proofErr w:type="spellEnd"/>
      <w:r>
        <w:rPr>
          <w:rFonts w:ascii="Times New Roman" w:eastAsia="Times New Roman" w:hAnsi="Times New Roman" w:cs="Times New Roman"/>
          <w:sz w:val="24"/>
          <w:szCs w:val="24"/>
        </w:rPr>
        <w:t xml:space="preserve"> de las personas con </w:t>
      </w:r>
      <w:proofErr w:type="spellStart"/>
      <w:r>
        <w:rPr>
          <w:rFonts w:ascii="Times New Roman" w:eastAsia="Times New Roman" w:hAnsi="Times New Roman" w:cs="Times New Roman"/>
          <w:sz w:val="24"/>
          <w:szCs w:val="24"/>
        </w:rPr>
        <w:t>discapacidad</w:t>
      </w:r>
      <w:proofErr w:type="spellEnd"/>
      <w:r>
        <w:rPr>
          <w:rFonts w:ascii="Times New Roman" w:eastAsia="Times New Roman" w:hAnsi="Times New Roman" w:cs="Times New Roman"/>
          <w:sz w:val="24"/>
          <w:szCs w:val="24"/>
        </w:rPr>
        <w:t xml:space="preserve"> (CONADIS) creates policies for those of </w:t>
      </w:r>
      <w:proofErr w:type="spellStart"/>
      <w:r>
        <w:rPr>
          <w:rFonts w:ascii="Times New Roman" w:eastAsia="Times New Roman" w:hAnsi="Times New Roman" w:cs="Times New Roman"/>
          <w:sz w:val="24"/>
          <w:szCs w:val="24"/>
        </w:rPr>
        <w:t>discapacities</w:t>
      </w:r>
      <w:proofErr w:type="spellEnd"/>
      <w:r>
        <w:rPr>
          <w:rFonts w:ascii="Times New Roman" w:eastAsia="Times New Roman" w:hAnsi="Times New Roman" w:cs="Times New Roman"/>
          <w:sz w:val="24"/>
          <w:szCs w:val="24"/>
        </w:rPr>
        <w:t xml:space="preserve"> and promotes human rights for people with </w:t>
      </w:r>
      <w:proofErr w:type="spellStart"/>
      <w:r>
        <w:rPr>
          <w:rFonts w:ascii="Times New Roman" w:eastAsia="Times New Roman" w:hAnsi="Times New Roman" w:cs="Times New Roman"/>
          <w:sz w:val="24"/>
          <w:szCs w:val="24"/>
        </w:rPr>
        <w:t>discapacities</w:t>
      </w:r>
      <w:proofErr w:type="spellEnd"/>
      <w:r>
        <w:rPr>
          <w:rFonts w:ascii="Times New Roman" w:eastAsia="Times New Roman" w:hAnsi="Times New Roman" w:cs="Times New Roman"/>
          <w:sz w:val="24"/>
          <w:szCs w:val="24"/>
        </w:rPr>
        <w:t xml:space="preserve">. The social organization also works on having inclusion and access ability as well as job opportunities for those with </w:t>
      </w:r>
      <w:proofErr w:type="spellStart"/>
      <w:r>
        <w:rPr>
          <w:rFonts w:ascii="Times New Roman" w:eastAsia="Times New Roman" w:hAnsi="Times New Roman" w:cs="Times New Roman"/>
          <w:sz w:val="24"/>
          <w:szCs w:val="24"/>
        </w:rPr>
        <w:lastRenderedPageBreak/>
        <w:t>discapacities</w:t>
      </w:r>
      <w:proofErr w:type="spellEnd"/>
      <w:r>
        <w:rPr>
          <w:rFonts w:ascii="Times New Roman" w:eastAsia="Times New Roman" w:hAnsi="Times New Roman" w:cs="Times New Roman"/>
          <w:sz w:val="24"/>
          <w:szCs w:val="24"/>
        </w:rPr>
        <w:t xml:space="preserve">. Overall SEDESOL works with all these organizations to promote a better lifestyle to Mexicans that are looking for opportunities.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478BDEF6" w14:textId="77777777" w:rsidR="008A3578" w:rsidRDefault="008A3578">
      <w:pPr>
        <w:pBdr>
          <w:left w:val="none" w:sz="0" w:space="11" w:color="auto"/>
          <w:right w:val="none" w:sz="0" w:space="11" w:color="auto"/>
        </w:pBdr>
        <w:spacing w:line="480" w:lineRule="auto"/>
        <w:rPr>
          <w:rFonts w:ascii="Times New Roman" w:eastAsia="Times New Roman" w:hAnsi="Times New Roman" w:cs="Times New Roman"/>
          <w:b/>
          <w:sz w:val="24"/>
          <w:szCs w:val="24"/>
        </w:rPr>
      </w:pPr>
    </w:p>
    <w:p w14:paraId="478BDEF7"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2.4 Communication Styles </w:t>
      </w:r>
    </w:p>
    <w:p w14:paraId="478BDEF8" w14:textId="77777777" w:rsidR="008A3578" w:rsidRDefault="00B70B35">
      <w:pPr>
        <w:pBdr>
          <w:left w:val="none" w:sz="0" w:space="11" w:color="auto"/>
          <w:right w:val="none" w:sz="0" w:space="11" w:color="auto"/>
        </w:pBd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Communication Styles in the world are important as it can set boundaries in a country as well as show disrespect to a country. For a country like Mexico its non-verbal forms of communication are physical contact. In Mexican culture, physical contact such as hugs and handshakes </w:t>
      </w:r>
      <w:proofErr w:type="gramStart"/>
      <w:r>
        <w:rPr>
          <w:rFonts w:ascii="Times New Roman" w:eastAsia="Times New Roman" w:hAnsi="Times New Roman" w:cs="Times New Roman"/>
          <w:sz w:val="24"/>
          <w:szCs w:val="24"/>
        </w:rPr>
        <w:t>play</w:t>
      </w:r>
      <w:proofErr w:type="gramEnd"/>
      <w:r>
        <w:rPr>
          <w:rFonts w:ascii="Times New Roman" w:eastAsia="Times New Roman" w:hAnsi="Times New Roman" w:cs="Times New Roman"/>
          <w:sz w:val="24"/>
          <w:szCs w:val="24"/>
        </w:rPr>
        <w:t xml:space="preserve"> major roles as a friendly aspect to them. As well as gestures are a big part because in many countries nodding your head is considered a sign of “yes”. In Mexico using your index finger and moving it up and down would be considered a “yes” as well. Nodding for example in Mexico might just be done out of respect but not signifying a “yes”. These are unknown communication styles that are learnt through experience and immersions in the culture. Mexico’s verbal communication involves indirect communication</w:t>
      </w:r>
      <w:r>
        <w:rPr>
          <w:rFonts w:ascii="Times New Roman" w:eastAsia="Times New Roman" w:hAnsi="Times New Roman" w:cs="Times New Roman"/>
          <w:sz w:val="24"/>
          <w:szCs w:val="24"/>
        </w:rPr>
        <w:t xml:space="preserve">, language, formality, </w:t>
      </w:r>
      <w:proofErr w:type="gramStart"/>
      <w:r>
        <w:rPr>
          <w:rFonts w:ascii="Times New Roman" w:eastAsia="Times New Roman" w:hAnsi="Times New Roman" w:cs="Times New Roman"/>
          <w:sz w:val="24"/>
          <w:szCs w:val="24"/>
        </w:rPr>
        <w:t>and etc.</w:t>
      </w:r>
      <w:proofErr w:type="gramEnd"/>
      <w:r>
        <w:rPr>
          <w:rFonts w:ascii="Times New Roman" w:eastAsia="Times New Roman" w:hAnsi="Times New Roman" w:cs="Times New Roman"/>
          <w:sz w:val="24"/>
          <w:szCs w:val="24"/>
        </w:rPr>
        <w:t xml:space="preserve"> For Indirect communication Mexico is a country where not everything that is said is what it exactly means. There usually is context in the situation to make it not necessarily be a direct statement. For example, in Mexico they don’t usually say ‘no’ they rather </w:t>
      </w:r>
      <w:proofErr w:type="gramStart"/>
      <w:r>
        <w:rPr>
          <w:rFonts w:ascii="Times New Roman" w:eastAsia="Times New Roman" w:hAnsi="Times New Roman" w:cs="Times New Roman"/>
          <w:sz w:val="24"/>
          <w:szCs w:val="24"/>
        </w:rPr>
        <w:t>say</w:t>
      </w:r>
      <w:proofErr w:type="gramEnd"/>
      <w:r>
        <w:rPr>
          <w:rFonts w:ascii="Times New Roman" w:eastAsia="Times New Roman" w:hAnsi="Times New Roman" w:cs="Times New Roman"/>
          <w:sz w:val="24"/>
          <w:szCs w:val="24"/>
        </w:rPr>
        <w:t xml:space="preserve"> ‘I’ll see what I can do’. As for language, Mexico speaks Spanish but not necessarily (Spain) Spanish they tend to have their own words/slang for certain things such as Abuela (grandma) is known as </w:t>
      </w:r>
      <w:proofErr w:type="spellStart"/>
      <w:r>
        <w:rPr>
          <w:rFonts w:ascii="Times New Roman" w:eastAsia="Times New Roman" w:hAnsi="Times New Roman" w:cs="Times New Roman"/>
          <w:sz w:val="24"/>
          <w:szCs w:val="24"/>
        </w:rPr>
        <w:t>abuelita</w:t>
      </w:r>
      <w:proofErr w:type="spellEnd"/>
      <w:r>
        <w:rPr>
          <w:rFonts w:ascii="Times New Roman" w:eastAsia="Times New Roman" w:hAnsi="Times New Roman" w:cs="Times New Roman"/>
          <w:sz w:val="24"/>
          <w:szCs w:val="24"/>
        </w:rPr>
        <w:t xml:space="preserve"> in a ter</w:t>
      </w:r>
      <w:r>
        <w:rPr>
          <w:rFonts w:ascii="Times New Roman" w:eastAsia="Times New Roman" w:hAnsi="Times New Roman" w:cs="Times New Roman"/>
          <w:sz w:val="24"/>
          <w:szCs w:val="24"/>
        </w:rPr>
        <w:t>m of endearment. For many situations the -</w:t>
      </w:r>
      <w:proofErr w:type="spellStart"/>
      <w:r>
        <w:rPr>
          <w:rFonts w:ascii="Times New Roman" w:eastAsia="Times New Roman" w:hAnsi="Times New Roman" w:cs="Times New Roman"/>
          <w:sz w:val="24"/>
          <w:szCs w:val="24"/>
        </w:rPr>
        <w:t>ito</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ita</w:t>
      </w:r>
      <w:proofErr w:type="spellEnd"/>
      <w:r>
        <w:rPr>
          <w:rFonts w:ascii="Times New Roman" w:eastAsia="Times New Roman" w:hAnsi="Times New Roman" w:cs="Times New Roman"/>
          <w:sz w:val="24"/>
          <w:szCs w:val="24"/>
        </w:rPr>
        <w:t xml:space="preserve"> are added to some nouns, not all. Like </w:t>
      </w:r>
      <w:proofErr w:type="spellStart"/>
      <w:r>
        <w:rPr>
          <w:rFonts w:ascii="Times New Roman" w:eastAsia="Times New Roman" w:hAnsi="Times New Roman" w:cs="Times New Roman"/>
          <w:sz w:val="24"/>
          <w:szCs w:val="24"/>
        </w:rPr>
        <w:t>pollito</w:t>
      </w:r>
      <w:proofErr w:type="spellEnd"/>
      <w:r>
        <w:rPr>
          <w:rFonts w:ascii="Times New Roman" w:eastAsia="Times New Roman" w:hAnsi="Times New Roman" w:cs="Times New Roman"/>
          <w:sz w:val="24"/>
          <w:szCs w:val="24"/>
        </w:rPr>
        <w:t xml:space="preserve"> is tiny chicken but if you told the butcher I want a </w:t>
      </w:r>
      <w:proofErr w:type="spellStart"/>
      <w:r>
        <w:rPr>
          <w:rFonts w:ascii="Times New Roman" w:eastAsia="Times New Roman" w:hAnsi="Times New Roman" w:cs="Times New Roman"/>
          <w:sz w:val="24"/>
          <w:szCs w:val="24"/>
        </w:rPr>
        <w:t>pollito</w:t>
      </w:r>
      <w:proofErr w:type="spellEnd"/>
      <w:r>
        <w:rPr>
          <w:rFonts w:ascii="Times New Roman" w:eastAsia="Times New Roman" w:hAnsi="Times New Roman" w:cs="Times New Roman"/>
          <w:sz w:val="24"/>
          <w:szCs w:val="24"/>
        </w:rPr>
        <w:t xml:space="preserve"> he would just give you a regular chicken. Now, formality is also connected with language and family. Formality for employee and boss relationship changes as usually you would say </w:t>
      </w:r>
      <w:proofErr w:type="spellStart"/>
      <w:r>
        <w:rPr>
          <w:rFonts w:ascii="Times New Roman" w:eastAsia="Times New Roman" w:hAnsi="Times New Roman" w:cs="Times New Roman"/>
          <w:sz w:val="24"/>
          <w:szCs w:val="24"/>
        </w:rPr>
        <w:t>tu</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you)  to</w:t>
      </w:r>
      <w:proofErr w:type="gramEnd"/>
      <w:r>
        <w:rPr>
          <w:rFonts w:ascii="Times New Roman" w:eastAsia="Times New Roman" w:hAnsi="Times New Roman" w:cs="Times New Roman"/>
          <w:sz w:val="24"/>
          <w:szCs w:val="24"/>
        </w:rPr>
        <w:t xml:space="preserve"> anyone but because you are being formal in Mexico you would say </w:t>
      </w:r>
      <w:proofErr w:type="spellStart"/>
      <w:r>
        <w:rPr>
          <w:rFonts w:ascii="Times New Roman" w:eastAsia="Times New Roman" w:hAnsi="Times New Roman" w:cs="Times New Roman"/>
          <w:sz w:val="24"/>
          <w:szCs w:val="24"/>
        </w:rPr>
        <w:t>Usted</w:t>
      </w:r>
      <w:proofErr w:type="spellEnd"/>
      <w:r>
        <w:rPr>
          <w:rFonts w:ascii="Times New Roman" w:eastAsia="Times New Roman" w:hAnsi="Times New Roman" w:cs="Times New Roman"/>
          <w:sz w:val="24"/>
          <w:szCs w:val="24"/>
        </w:rPr>
        <w:t xml:space="preserve"> (you) since respect is a huge topic in Mexico </w:t>
      </w:r>
      <w:r>
        <w:rPr>
          <w:rFonts w:ascii="Times New Roman" w:eastAsia="Times New Roman" w:hAnsi="Times New Roman" w:cs="Times New Roman"/>
          <w:sz w:val="24"/>
          <w:szCs w:val="24"/>
        </w:rPr>
        <w:lastRenderedPageBreak/>
        <w:t>because it is taught at a young age throu</w:t>
      </w:r>
      <w:r>
        <w:rPr>
          <w:rFonts w:ascii="Times New Roman" w:eastAsia="Times New Roman" w:hAnsi="Times New Roman" w:cs="Times New Roman"/>
          <w:sz w:val="24"/>
          <w:szCs w:val="24"/>
        </w:rPr>
        <w:t>gh family. When speaking to someone older you would also use ‘</w:t>
      </w:r>
      <w:proofErr w:type="spellStart"/>
      <w:r>
        <w:rPr>
          <w:rFonts w:ascii="Times New Roman" w:eastAsia="Times New Roman" w:hAnsi="Times New Roman" w:cs="Times New Roman"/>
          <w:sz w:val="24"/>
          <w:szCs w:val="24"/>
        </w:rPr>
        <w:t>Usted</w:t>
      </w:r>
      <w:proofErr w:type="spellEnd"/>
      <w:r>
        <w:rPr>
          <w:rFonts w:ascii="Times New Roman" w:eastAsia="Times New Roman" w:hAnsi="Times New Roman" w:cs="Times New Roman"/>
          <w:sz w:val="24"/>
          <w:szCs w:val="24"/>
        </w:rPr>
        <w:t>’ and ‘</w:t>
      </w:r>
      <w:proofErr w:type="spellStart"/>
      <w:r>
        <w:rPr>
          <w:rFonts w:ascii="Times New Roman" w:eastAsia="Times New Roman" w:hAnsi="Times New Roman" w:cs="Times New Roman"/>
          <w:sz w:val="24"/>
          <w:szCs w:val="24"/>
        </w:rPr>
        <w:t>tu</w:t>
      </w:r>
      <w:proofErr w:type="spellEnd"/>
      <w:r>
        <w:rPr>
          <w:rFonts w:ascii="Times New Roman" w:eastAsia="Times New Roman" w:hAnsi="Times New Roman" w:cs="Times New Roman"/>
          <w:sz w:val="24"/>
          <w:szCs w:val="24"/>
        </w:rPr>
        <w:t xml:space="preserve">’ would be used for those around the same age group. </w:t>
      </w:r>
    </w:p>
    <w:p w14:paraId="478BDEF9" w14:textId="77777777" w:rsidR="008A3578" w:rsidRDefault="008A3578">
      <w:pPr>
        <w:pBdr>
          <w:left w:val="none" w:sz="0" w:space="11" w:color="auto"/>
          <w:right w:val="none" w:sz="0" w:space="11" w:color="auto"/>
        </w:pBdr>
        <w:spacing w:line="480" w:lineRule="auto"/>
        <w:jc w:val="center"/>
        <w:rPr>
          <w:rFonts w:ascii="Times New Roman" w:eastAsia="Times New Roman" w:hAnsi="Times New Roman" w:cs="Times New Roman"/>
          <w:b/>
          <w:color w:val="E06666"/>
          <w:sz w:val="24"/>
          <w:szCs w:val="24"/>
        </w:rPr>
      </w:pPr>
    </w:p>
    <w:p w14:paraId="478BDEFA"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b/>
          <w:color w:val="E06666"/>
          <w:sz w:val="24"/>
          <w:szCs w:val="24"/>
        </w:rPr>
      </w:pPr>
      <w:r>
        <w:rPr>
          <w:rFonts w:ascii="Times New Roman" w:eastAsia="Times New Roman" w:hAnsi="Times New Roman" w:cs="Times New Roman"/>
          <w:b/>
          <w:color w:val="E06666"/>
          <w:sz w:val="24"/>
          <w:szCs w:val="24"/>
        </w:rPr>
        <w:t>Economic Analysis</w:t>
      </w:r>
    </w:p>
    <w:p w14:paraId="478BDEFB"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Economic Indicators</w:t>
      </w:r>
    </w:p>
    <w:p w14:paraId="478BDEFC"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To understand how well Mexico’s economy is running, we look at three economic indicators, which are GDP rate, inflation rate, and unemployment rate. In 2023, the GDP growth rate was </w:t>
      </w:r>
      <w:proofErr w:type="gramStart"/>
      <w:r>
        <w:rPr>
          <w:rFonts w:ascii="Times New Roman" w:eastAsia="Times New Roman" w:hAnsi="Times New Roman" w:cs="Times New Roman"/>
          <w:sz w:val="24"/>
          <w:szCs w:val="24"/>
        </w:rPr>
        <w:t>3.2%</w:t>
      </w:r>
      <w:proofErr w:type="gramEnd"/>
      <w:r>
        <w:rPr>
          <w:rFonts w:ascii="Times New Roman" w:eastAsia="Times New Roman" w:hAnsi="Times New Roman" w:cs="Times New Roman"/>
          <w:sz w:val="24"/>
          <w:szCs w:val="24"/>
        </w:rPr>
        <w:t xml:space="preserve"> and it was $1.7 billion USD, which was </w:t>
      </w:r>
      <w:proofErr w:type="gramStart"/>
      <w:r>
        <w:rPr>
          <w:rFonts w:ascii="Times New Roman" w:eastAsia="Times New Roman" w:hAnsi="Times New Roman" w:cs="Times New Roman"/>
          <w:sz w:val="24"/>
          <w:szCs w:val="24"/>
        </w:rPr>
        <w:t>a  22.25</w:t>
      </w:r>
      <w:proofErr w:type="gramEnd"/>
      <w:r>
        <w:rPr>
          <w:rFonts w:ascii="Times New Roman" w:eastAsia="Times New Roman" w:hAnsi="Times New Roman" w:cs="Times New Roman"/>
          <w:sz w:val="24"/>
          <w:szCs w:val="24"/>
        </w:rPr>
        <w:t xml:space="preserve">% increase from 2022 (macrotrends,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The GDP per capita in 2023 was $13, 926 USD (macrotrends,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Since Mexico’s GDP is experiencing an upward trend each year, that indicates that their economy is doing well. The economy and job market is </w:t>
      </w:r>
      <w:proofErr w:type="gramStart"/>
      <w:r>
        <w:rPr>
          <w:rFonts w:ascii="Times New Roman" w:eastAsia="Times New Roman" w:hAnsi="Times New Roman" w:cs="Times New Roman"/>
          <w:sz w:val="24"/>
          <w:szCs w:val="24"/>
        </w:rPr>
        <w:t>growing</w:t>
      </w:r>
      <w:proofErr w:type="gramEnd"/>
      <w:r>
        <w:rPr>
          <w:rFonts w:ascii="Times New Roman" w:eastAsia="Times New Roman" w:hAnsi="Times New Roman" w:cs="Times New Roman"/>
          <w:sz w:val="24"/>
          <w:szCs w:val="24"/>
        </w:rPr>
        <w:t xml:space="preserve"> and Mexicans </w:t>
      </w:r>
      <w:proofErr w:type="gramStart"/>
      <w:r>
        <w:rPr>
          <w:rFonts w:ascii="Times New Roman" w:eastAsia="Times New Roman" w:hAnsi="Times New Roman" w:cs="Times New Roman"/>
          <w:sz w:val="24"/>
          <w:szCs w:val="24"/>
        </w:rPr>
        <w:t>are able to</w:t>
      </w:r>
      <w:proofErr w:type="gramEnd"/>
      <w:r>
        <w:rPr>
          <w:rFonts w:ascii="Times New Roman" w:eastAsia="Times New Roman" w:hAnsi="Times New Roman" w:cs="Times New Roman"/>
          <w:sz w:val="24"/>
          <w:szCs w:val="24"/>
        </w:rPr>
        <w:t xml:space="preserve"> spend more on goods and services. Mexico’s GDP has been increasing each year ever since the Covid-19 pandemic in 2020.The second economic indicator is inflation rate. In 2023, Mexico’s inflation rate was 5.53% (macrotrends,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The inflation rate declined by 2.37% from 2022 which was 7.9% (macrotrends,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Even though Mexico's inflation rate is still high, they are experiencing a decline in their inflation rate. Also, their economy is recovering from the aftermath of the Covid-19 pandemic. The last eco</w:t>
      </w:r>
      <w:r>
        <w:rPr>
          <w:rFonts w:ascii="Times New Roman" w:eastAsia="Times New Roman" w:hAnsi="Times New Roman" w:cs="Times New Roman"/>
          <w:sz w:val="24"/>
          <w:szCs w:val="24"/>
        </w:rPr>
        <w:t>nomic indicator of Mexico’s economy is the unemployment rate. In 2023, Mexico’s unemployment rate was 2.81</w:t>
      </w:r>
      <w:proofErr w:type="gramStart"/>
      <w:r>
        <w:rPr>
          <w:rFonts w:ascii="Times New Roman" w:eastAsia="Times New Roman" w:hAnsi="Times New Roman" w:cs="Times New Roman"/>
          <w:sz w:val="24"/>
          <w:szCs w:val="24"/>
        </w:rPr>
        <w:t>%  The</w:t>
      </w:r>
      <w:proofErr w:type="gramEnd"/>
      <w:r>
        <w:rPr>
          <w:rFonts w:ascii="Times New Roman" w:eastAsia="Times New Roman" w:hAnsi="Times New Roman" w:cs="Times New Roman"/>
          <w:sz w:val="24"/>
          <w:szCs w:val="24"/>
        </w:rPr>
        <w:t xml:space="preserve"> unemployment rate declined by .44% from 2022 which was 3.26% (macrotrends,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Mexico’s expanding economy and the reduction of inflation rate helped decrease the unemployment rate. After the Covid-19 pandemic, many Mexicans were searching for jobs to secure employment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recover lost income during the covid-19 pandemic lockdown and offset prices due to high inflation rate (Motwani, 202</w:t>
      </w:r>
      <w:r>
        <w:rPr>
          <w:rFonts w:ascii="Times New Roman" w:eastAsia="Times New Roman" w:hAnsi="Times New Roman" w:cs="Times New Roman"/>
          <w:sz w:val="24"/>
          <w:szCs w:val="24"/>
        </w:rPr>
        <w:t xml:space="preserve">3). Also, three issues in Mexico’s labor market that caused the low unemployment rate </w:t>
      </w:r>
      <w:r>
        <w:rPr>
          <w:rFonts w:ascii="Times New Roman" w:eastAsia="Times New Roman" w:hAnsi="Times New Roman" w:cs="Times New Roman"/>
          <w:sz w:val="24"/>
          <w:szCs w:val="24"/>
        </w:rPr>
        <w:lastRenderedPageBreak/>
        <w:t>according to Luiz Monroy-Gomez-Franco, Economist Professor, UNAM, are low labor income levels, lack of unemployment insurance, and its large informal labor market (Motwani, 2023).</w:t>
      </w:r>
    </w:p>
    <w:p w14:paraId="478BDEFD" w14:textId="77777777" w:rsidR="008A3578" w:rsidRDefault="00B70B35">
      <w:pPr>
        <w:pBdr>
          <w:left w:val="none" w:sz="0" w:space="11" w:color="auto"/>
          <w:right w:val="none" w:sz="0" w:space="11" w:color="auto"/>
        </w:pBd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Overall Mexico’s economy is doing well based on the analysis of Mexico’s GDP rate, inflation rate, and unemployment rate. Even though their inflation rate is high, their GDP is increasing and unemployment is decreasing. Companies that are planning to open their businesses internationally should consider doing business in Mexico’s growing economy. </w:t>
      </w:r>
    </w:p>
    <w:p w14:paraId="478BDEFE" w14:textId="77777777" w:rsidR="008A3578" w:rsidRDefault="008A3578">
      <w:pPr>
        <w:pBdr>
          <w:left w:val="none" w:sz="0" w:space="11" w:color="auto"/>
          <w:right w:val="none" w:sz="0" w:space="11" w:color="auto"/>
        </w:pBdr>
        <w:spacing w:line="480" w:lineRule="auto"/>
        <w:ind w:firstLine="720"/>
        <w:rPr>
          <w:rFonts w:ascii="Times New Roman" w:eastAsia="Times New Roman" w:hAnsi="Times New Roman" w:cs="Times New Roman"/>
          <w:sz w:val="24"/>
          <w:szCs w:val="24"/>
        </w:rPr>
      </w:pPr>
    </w:p>
    <w:p w14:paraId="478BDEFF"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Trade Patterns</w:t>
      </w:r>
    </w:p>
    <w:p w14:paraId="478BDF00"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Mexico’s major imports are corn, electrical machinery, refined oil, and medical equipment. Corn is a major import in Mexico’s economy because they are the biggest consumers of corn. In 2019, the U.S exported over 44 million metric </w:t>
      </w:r>
      <w:proofErr w:type="spellStart"/>
      <w:r>
        <w:rPr>
          <w:rFonts w:ascii="Times New Roman" w:eastAsia="Times New Roman" w:hAnsi="Times New Roman" w:cs="Times New Roman"/>
          <w:sz w:val="24"/>
          <w:szCs w:val="24"/>
        </w:rPr>
        <w:t>tonnes</w:t>
      </w:r>
      <w:proofErr w:type="spellEnd"/>
      <w:r>
        <w:rPr>
          <w:rFonts w:ascii="Times New Roman" w:eastAsia="Times New Roman" w:hAnsi="Times New Roman" w:cs="Times New Roman"/>
          <w:sz w:val="24"/>
          <w:szCs w:val="24"/>
        </w:rPr>
        <w:t xml:space="preserve"> of corn to Mexico (</w:t>
      </w:r>
      <w:proofErr w:type="spellStart"/>
      <w:r>
        <w:rPr>
          <w:rFonts w:ascii="Times New Roman" w:eastAsia="Times New Roman" w:hAnsi="Times New Roman" w:cs="Times New Roman"/>
          <w:sz w:val="24"/>
          <w:szCs w:val="24"/>
        </w:rPr>
        <w:t>icontainers</w:t>
      </w:r>
      <w:proofErr w:type="spellEnd"/>
      <w:r>
        <w:rPr>
          <w:rFonts w:ascii="Times New Roman" w:eastAsia="Times New Roman" w:hAnsi="Times New Roman" w:cs="Times New Roman"/>
          <w:sz w:val="24"/>
          <w:szCs w:val="24"/>
        </w:rPr>
        <w:t xml:space="preserve">, 2024). Also, Mexico has received 150,000 </w:t>
      </w:r>
      <w:proofErr w:type="spellStart"/>
      <w:r>
        <w:rPr>
          <w:rFonts w:ascii="Times New Roman" w:eastAsia="Times New Roman" w:hAnsi="Times New Roman" w:cs="Times New Roman"/>
          <w:sz w:val="24"/>
          <w:szCs w:val="24"/>
        </w:rPr>
        <w:t>tonnes</w:t>
      </w:r>
      <w:proofErr w:type="spellEnd"/>
      <w:r>
        <w:rPr>
          <w:rFonts w:ascii="Times New Roman" w:eastAsia="Times New Roman" w:hAnsi="Times New Roman" w:cs="Times New Roman"/>
          <w:sz w:val="24"/>
          <w:szCs w:val="24"/>
        </w:rPr>
        <w:t xml:space="preserve"> of corn from Argentina to add on their export from the U.S. (</w:t>
      </w:r>
      <w:proofErr w:type="spellStart"/>
      <w:r>
        <w:rPr>
          <w:rFonts w:ascii="Times New Roman" w:eastAsia="Times New Roman" w:hAnsi="Times New Roman" w:cs="Times New Roman"/>
          <w:sz w:val="24"/>
          <w:szCs w:val="24"/>
        </w:rPr>
        <w:t>icontainers</w:t>
      </w:r>
      <w:proofErr w:type="spellEnd"/>
      <w:r>
        <w:rPr>
          <w:rFonts w:ascii="Times New Roman" w:eastAsia="Times New Roman" w:hAnsi="Times New Roman" w:cs="Times New Roman"/>
          <w:sz w:val="24"/>
          <w:szCs w:val="24"/>
        </w:rPr>
        <w:t>, 2024). The second import is electrical machinery, which makes up 40% of Mexico’s total imports (</w:t>
      </w:r>
      <w:proofErr w:type="spellStart"/>
      <w:r>
        <w:rPr>
          <w:rFonts w:ascii="Times New Roman" w:eastAsia="Times New Roman" w:hAnsi="Times New Roman" w:cs="Times New Roman"/>
          <w:sz w:val="24"/>
          <w:szCs w:val="24"/>
        </w:rPr>
        <w:t>icontainers</w:t>
      </w:r>
      <w:proofErr w:type="spellEnd"/>
      <w:r>
        <w:rPr>
          <w:rFonts w:ascii="Times New Roman" w:eastAsia="Times New Roman" w:hAnsi="Times New Roman" w:cs="Times New Roman"/>
          <w:sz w:val="24"/>
          <w:szCs w:val="24"/>
        </w:rPr>
        <w:t>, 2024). Mexi</w:t>
      </w:r>
      <w:r>
        <w:rPr>
          <w:rFonts w:ascii="Times New Roman" w:eastAsia="Times New Roman" w:hAnsi="Times New Roman" w:cs="Times New Roman"/>
          <w:sz w:val="24"/>
          <w:szCs w:val="24"/>
        </w:rPr>
        <w:t>co receives most of their electrical machinery imports from suppliers in India, which provided $210 million worth of equipment (</w:t>
      </w:r>
      <w:proofErr w:type="spellStart"/>
      <w:r>
        <w:rPr>
          <w:rFonts w:ascii="Times New Roman" w:eastAsia="Times New Roman" w:hAnsi="Times New Roman" w:cs="Times New Roman"/>
          <w:sz w:val="24"/>
          <w:szCs w:val="24"/>
        </w:rPr>
        <w:t>icontainers</w:t>
      </w:r>
      <w:proofErr w:type="spellEnd"/>
      <w:r>
        <w:rPr>
          <w:rFonts w:ascii="Times New Roman" w:eastAsia="Times New Roman" w:hAnsi="Times New Roman" w:cs="Times New Roman"/>
          <w:sz w:val="24"/>
          <w:szCs w:val="24"/>
        </w:rPr>
        <w:t>, 2024). The electrical machinery import supports Mexico’s mining and vehicle industry (</w:t>
      </w:r>
      <w:proofErr w:type="spellStart"/>
      <w:r>
        <w:rPr>
          <w:rFonts w:ascii="Times New Roman" w:eastAsia="Times New Roman" w:hAnsi="Times New Roman" w:cs="Times New Roman"/>
          <w:sz w:val="24"/>
          <w:szCs w:val="24"/>
        </w:rPr>
        <w:t>icontainers</w:t>
      </w:r>
      <w:proofErr w:type="spellEnd"/>
      <w:r>
        <w:rPr>
          <w:rFonts w:ascii="Times New Roman" w:eastAsia="Times New Roman" w:hAnsi="Times New Roman" w:cs="Times New Roman"/>
          <w:sz w:val="24"/>
          <w:szCs w:val="24"/>
        </w:rPr>
        <w:t xml:space="preserve">, 2024). The third import is refined oil. Mexico’s industries are heavily dependent on the U.S and other countries' refined oil even though they export oil to the same countries. The reason why is because Mexico’s light crude oil process </w:t>
      </w:r>
      <w:proofErr w:type="gramStart"/>
      <w:r>
        <w:rPr>
          <w:rFonts w:ascii="Times New Roman" w:eastAsia="Times New Roman" w:hAnsi="Times New Roman" w:cs="Times New Roman"/>
          <w:sz w:val="24"/>
          <w:szCs w:val="24"/>
        </w:rPr>
        <w:t>is not able to</w:t>
      </w:r>
      <w:proofErr w:type="gramEnd"/>
      <w:r>
        <w:rPr>
          <w:rFonts w:ascii="Times New Roman" w:eastAsia="Times New Roman" w:hAnsi="Times New Roman" w:cs="Times New Roman"/>
          <w:sz w:val="24"/>
          <w:szCs w:val="24"/>
        </w:rPr>
        <w:t xml:space="preserve"> meet the high demand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icontainers</w:t>
      </w:r>
      <w:proofErr w:type="spellEnd"/>
      <w:r>
        <w:rPr>
          <w:rFonts w:ascii="Times New Roman" w:eastAsia="Times New Roman" w:hAnsi="Times New Roman" w:cs="Times New Roman"/>
          <w:sz w:val="24"/>
          <w:szCs w:val="24"/>
        </w:rPr>
        <w:t>, 2024). The last import is medical equipment. About 80% of the medical supplies and equipment are imported into Mexico due to the growth and demand of medical tourism (</w:t>
      </w:r>
      <w:proofErr w:type="spellStart"/>
      <w:r>
        <w:rPr>
          <w:rFonts w:ascii="Times New Roman" w:eastAsia="Times New Roman" w:hAnsi="Times New Roman" w:cs="Times New Roman"/>
          <w:sz w:val="24"/>
          <w:szCs w:val="24"/>
        </w:rPr>
        <w:t>icontainers</w:t>
      </w:r>
      <w:proofErr w:type="spellEnd"/>
      <w:r>
        <w:rPr>
          <w:rFonts w:ascii="Times New Roman" w:eastAsia="Times New Roman" w:hAnsi="Times New Roman" w:cs="Times New Roman"/>
          <w:sz w:val="24"/>
          <w:szCs w:val="24"/>
        </w:rPr>
        <w:t xml:space="preserve">, 2024). Medical devices and equipment being imported to Mexico can receive duty exemption </w:t>
      </w:r>
      <w:proofErr w:type="gramStart"/>
      <w:r>
        <w:rPr>
          <w:rFonts w:ascii="Times New Roman" w:eastAsia="Times New Roman" w:hAnsi="Times New Roman" w:cs="Times New Roman"/>
          <w:sz w:val="24"/>
          <w:szCs w:val="24"/>
        </w:rPr>
        <w:t>as long as</w:t>
      </w:r>
      <w:proofErr w:type="gramEnd"/>
      <w:r>
        <w:rPr>
          <w:rFonts w:ascii="Times New Roman" w:eastAsia="Times New Roman" w:hAnsi="Times New Roman" w:cs="Times New Roman"/>
          <w:sz w:val="24"/>
          <w:szCs w:val="24"/>
        </w:rPr>
        <w:t xml:space="preserve"> it is certified by NAFTA (</w:t>
      </w:r>
      <w:proofErr w:type="spellStart"/>
      <w:r>
        <w:rPr>
          <w:rFonts w:ascii="Times New Roman" w:eastAsia="Times New Roman" w:hAnsi="Times New Roman" w:cs="Times New Roman"/>
          <w:sz w:val="24"/>
          <w:szCs w:val="24"/>
        </w:rPr>
        <w:t>icontainers</w:t>
      </w:r>
      <w:proofErr w:type="spellEnd"/>
      <w:r>
        <w:rPr>
          <w:rFonts w:ascii="Times New Roman" w:eastAsia="Times New Roman" w:hAnsi="Times New Roman" w:cs="Times New Roman"/>
          <w:sz w:val="24"/>
          <w:szCs w:val="24"/>
        </w:rPr>
        <w:t xml:space="preserve">, 2024). </w:t>
      </w:r>
    </w:p>
    <w:p w14:paraId="478BDF01"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sz w:val="24"/>
          <w:szCs w:val="24"/>
        </w:rPr>
        <w:t>Mexico’s major exports are oil, vehicles and car parts, and minerals. The crude oil exportation in Mexico generates 18 billion dollars annually (</w:t>
      </w:r>
      <w:proofErr w:type="spellStart"/>
      <w:r>
        <w:rPr>
          <w:rFonts w:ascii="Times New Roman" w:eastAsia="Times New Roman" w:hAnsi="Times New Roman" w:cs="Times New Roman"/>
          <w:sz w:val="24"/>
          <w:szCs w:val="24"/>
        </w:rPr>
        <w:t>icontainers</w:t>
      </w:r>
      <w:proofErr w:type="spellEnd"/>
      <w:r>
        <w:rPr>
          <w:rFonts w:ascii="Times New Roman" w:eastAsia="Times New Roman" w:hAnsi="Times New Roman" w:cs="Times New Roman"/>
          <w:sz w:val="24"/>
          <w:szCs w:val="24"/>
        </w:rPr>
        <w:t>, 2024). The U.S receives more than 210 million barrels of crude oil from Mexico (</w:t>
      </w:r>
      <w:proofErr w:type="spellStart"/>
      <w:r>
        <w:rPr>
          <w:rFonts w:ascii="Times New Roman" w:eastAsia="Times New Roman" w:hAnsi="Times New Roman" w:cs="Times New Roman"/>
          <w:sz w:val="24"/>
          <w:szCs w:val="24"/>
        </w:rPr>
        <w:t>icontainers</w:t>
      </w:r>
      <w:proofErr w:type="spellEnd"/>
      <w:r>
        <w:rPr>
          <w:rFonts w:ascii="Times New Roman" w:eastAsia="Times New Roman" w:hAnsi="Times New Roman" w:cs="Times New Roman"/>
          <w:sz w:val="24"/>
          <w:szCs w:val="24"/>
        </w:rPr>
        <w:t>, 2024). Also, Canada, China, Japan, New Zealand, Australia, and Germany receive imports of Mexico’s crude oil (</w:t>
      </w:r>
      <w:proofErr w:type="spellStart"/>
      <w:r>
        <w:rPr>
          <w:rFonts w:ascii="Times New Roman" w:eastAsia="Times New Roman" w:hAnsi="Times New Roman" w:cs="Times New Roman"/>
          <w:sz w:val="24"/>
          <w:szCs w:val="24"/>
        </w:rPr>
        <w:t>icontainers</w:t>
      </w:r>
      <w:proofErr w:type="spellEnd"/>
      <w:r>
        <w:rPr>
          <w:rFonts w:ascii="Times New Roman" w:eastAsia="Times New Roman" w:hAnsi="Times New Roman" w:cs="Times New Roman"/>
          <w:sz w:val="24"/>
          <w:szCs w:val="24"/>
        </w:rPr>
        <w:t>, 2024). The second exporter is vehicles and car parts. The vehicle manufacturing industry accounts for 11% of all of Mexico’s exports (</w:t>
      </w:r>
      <w:proofErr w:type="spellStart"/>
      <w:r>
        <w:rPr>
          <w:rFonts w:ascii="Times New Roman" w:eastAsia="Times New Roman" w:hAnsi="Times New Roman" w:cs="Times New Roman"/>
          <w:sz w:val="24"/>
          <w:szCs w:val="24"/>
        </w:rPr>
        <w:t>icon</w:t>
      </w:r>
      <w:r>
        <w:rPr>
          <w:rFonts w:ascii="Times New Roman" w:eastAsia="Times New Roman" w:hAnsi="Times New Roman" w:cs="Times New Roman"/>
          <w:sz w:val="24"/>
          <w:szCs w:val="24"/>
        </w:rPr>
        <w:t>tainers</w:t>
      </w:r>
      <w:proofErr w:type="spellEnd"/>
      <w:r>
        <w:rPr>
          <w:rFonts w:ascii="Times New Roman" w:eastAsia="Times New Roman" w:hAnsi="Times New Roman" w:cs="Times New Roman"/>
          <w:sz w:val="24"/>
          <w:szCs w:val="24"/>
        </w:rPr>
        <w:t>, 2024). Major car brands like Nissan, Toyota, Audi, and Honda have manufacturing plants in Mexico. Also, Mexico is the 5th largest exporter for vehicles used in agriculture and construction industry (</w:t>
      </w:r>
      <w:proofErr w:type="spellStart"/>
      <w:r>
        <w:rPr>
          <w:rFonts w:ascii="Times New Roman" w:eastAsia="Times New Roman" w:hAnsi="Times New Roman" w:cs="Times New Roman"/>
          <w:sz w:val="24"/>
          <w:szCs w:val="24"/>
        </w:rPr>
        <w:t>icontainers</w:t>
      </w:r>
      <w:proofErr w:type="spellEnd"/>
      <w:r>
        <w:rPr>
          <w:rFonts w:ascii="Times New Roman" w:eastAsia="Times New Roman" w:hAnsi="Times New Roman" w:cs="Times New Roman"/>
          <w:sz w:val="24"/>
          <w:szCs w:val="24"/>
        </w:rPr>
        <w:t>, 2024). The last exporter is minerals. Due to Mexico’s geographical location, they are the 7th largest exporter of copper and 9th largest exporter of gold in the world. Canada, Germany, U.S, Japan, and Spain heavily invest in Mexico’s mining industry (</w:t>
      </w:r>
      <w:proofErr w:type="spellStart"/>
      <w:r>
        <w:rPr>
          <w:rFonts w:ascii="Times New Roman" w:eastAsia="Times New Roman" w:hAnsi="Times New Roman" w:cs="Times New Roman"/>
          <w:sz w:val="24"/>
          <w:szCs w:val="24"/>
        </w:rPr>
        <w:t>icontainers</w:t>
      </w:r>
      <w:proofErr w:type="spellEnd"/>
      <w:r>
        <w:rPr>
          <w:rFonts w:ascii="Times New Roman" w:eastAsia="Times New Roman" w:hAnsi="Times New Roman" w:cs="Times New Roman"/>
          <w:sz w:val="24"/>
          <w:szCs w:val="24"/>
        </w:rPr>
        <w:t xml:space="preserve">, 2024). </w:t>
      </w:r>
    </w:p>
    <w:p w14:paraId="478BDF02" w14:textId="77777777" w:rsidR="008A3578" w:rsidRDefault="00B70B35">
      <w:pPr>
        <w:pBdr>
          <w:left w:val="none" w:sz="0" w:space="11" w:color="auto"/>
          <w:right w:val="none" w:sz="0" w:space="11" w:color="auto"/>
        </w:pBd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Mexico’s key trading partners for both imports and exports is the U.S, whose imports was 42.8% and exports was 79.6% in 2023 (</w:t>
      </w:r>
      <w:proofErr w:type="spellStart"/>
      <w:r>
        <w:rPr>
          <w:rFonts w:ascii="Times New Roman" w:eastAsia="Times New Roman" w:hAnsi="Times New Roman" w:cs="Times New Roman"/>
          <w:sz w:val="24"/>
          <w:szCs w:val="24"/>
        </w:rPr>
        <w:t>santander</w:t>
      </w:r>
      <w:proofErr w:type="spellEnd"/>
      <w:r>
        <w:rPr>
          <w:rFonts w:ascii="Times New Roman" w:eastAsia="Times New Roman" w:hAnsi="Times New Roman" w:cs="Times New Roman"/>
          <w:sz w:val="24"/>
          <w:szCs w:val="24"/>
        </w:rPr>
        <w:t>, 2024). China, Germany, Japan, and South Korea are also major exporters to Mexico. Canada, China, Germany, and Brazil are also major importers to Mexico. Several free trade agreements that Mexico is involved in are the United States - Mexico - Canada Agreement which replaced NAFTA in 2020; the free trade agreement with the European Union since 2000 and trade agreements with</w:t>
      </w:r>
      <w:r>
        <w:rPr>
          <w:rFonts w:ascii="Times New Roman" w:eastAsia="Times New Roman" w:hAnsi="Times New Roman" w:cs="Times New Roman"/>
          <w:sz w:val="24"/>
          <w:szCs w:val="24"/>
        </w:rPr>
        <w:t xml:space="preserve"> Japan since 2005; and the Foundation of the Pacific alliance with Columbia, Chile, and Peru in 2012 (</w:t>
      </w:r>
      <w:proofErr w:type="spellStart"/>
      <w:r>
        <w:rPr>
          <w:rFonts w:ascii="Times New Roman" w:eastAsia="Times New Roman" w:hAnsi="Times New Roman" w:cs="Times New Roman"/>
          <w:sz w:val="24"/>
          <w:szCs w:val="24"/>
        </w:rPr>
        <w:t>santander</w:t>
      </w:r>
      <w:proofErr w:type="spellEnd"/>
      <w:r>
        <w:rPr>
          <w:rFonts w:ascii="Times New Roman" w:eastAsia="Times New Roman" w:hAnsi="Times New Roman" w:cs="Times New Roman"/>
          <w:sz w:val="24"/>
          <w:szCs w:val="24"/>
        </w:rPr>
        <w:t xml:space="preserve">, 2024). </w:t>
      </w:r>
    </w:p>
    <w:p w14:paraId="478BDF03" w14:textId="77777777" w:rsidR="008A3578" w:rsidRDefault="008A3578">
      <w:pPr>
        <w:pBdr>
          <w:left w:val="none" w:sz="0" w:space="11" w:color="auto"/>
          <w:right w:val="none" w:sz="0" w:space="11" w:color="auto"/>
        </w:pBdr>
        <w:spacing w:line="480" w:lineRule="auto"/>
        <w:rPr>
          <w:rFonts w:ascii="Times New Roman" w:eastAsia="Times New Roman" w:hAnsi="Times New Roman" w:cs="Times New Roman"/>
          <w:sz w:val="24"/>
          <w:szCs w:val="24"/>
        </w:rPr>
      </w:pPr>
    </w:p>
    <w:p w14:paraId="478BDF04" w14:textId="77777777" w:rsidR="008A3578" w:rsidRDefault="00B70B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3.3 Infrastructure &amp; Resources</w:t>
      </w:r>
    </w:p>
    <w:p w14:paraId="478BDF05" w14:textId="77777777" w:rsidR="008A3578" w:rsidRDefault="00B70B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Mexico produces and exports a lot of silver, gold, coal, petroleum, and agriculture products. Mexico produces around 17.5% of the global silver production (Bada, 2018). When it comes to iron, Mexico produces enough for local use, but not enough to export. The production </w:t>
      </w:r>
      <w:r>
        <w:rPr>
          <w:rFonts w:ascii="Times New Roman" w:eastAsia="Times New Roman" w:hAnsi="Times New Roman" w:cs="Times New Roman"/>
          <w:sz w:val="24"/>
          <w:szCs w:val="24"/>
        </w:rPr>
        <w:lastRenderedPageBreak/>
        <w:t>levels of coal are so high in Mexico that they are ranked in the top 20 producers of coal (Bada, 2018). Petroleum also leads Mexico to be ranked 11th for the largest producer of oil in the world and 17th in the quantity of oil reserves (</w:t>
      </w:r>
      <w:proofErr w:type="spellStart"/>
      <w:r>
        <w:rPr>
          <w:rFonts w:ascii="Times New Roman" w:eastAsia="Times New Roman" w:hAnsi="Times New Roman" w:cs="Times New Roman"/>
          <w:sz w:val="24"/>
          <w:szCs w:val="24"/>
        </w:rPr>
        <w:t>Worldometer</w:t>
      </w:r>
      <w:proofErr w:type="spellEnd"/>
      <w:r>
        <w:rPr>
          <w:rFonts w:ascii="Times New Roman" w:eastAsia="Times New Roman" w:hAnsi="Times New Roman" w:cs="Times New Roman"/>
          <w:sz w:val="24"/>
          <w:szCs w:val="24"/>
        </w:rPr>
        <w:t>, 2024). Agriculture is huge in Mexico, some of the major agricultural exports are beef, poultry, vegetables, milk, sugarcane, and coffee.</w:t>
      </w:r>
    </w:p>
    <w:p w14:paraId="478BDF06" w14:textId="77777777" w:rsidR="008A3578" w:rsidRDefault="00B70B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Transportation in Mexico is very common especially in densely populated cities. Mexico’s transportation system includes 3 metro systems; Mexico City Metro, Guadalajara Metro, and Monterrey Metro. Mexico also has a lot of buses including intercity buses and urban buses. The intercity buses have a higher fare than the urban buses. Domestic flights are common in Mexico. Mexico has multiple airlines and airports throughout the country. Lastly, another common mode of transportation is taxis and personal cars.</w:t>
      </w:r>
    </w:p>
    <w:p w14:paraId="478BDF07" w14:textId="77777777" w:rsidR="008A3578" w:rsidRDefault="00B70B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Over the last decade technology in Mexico has developed quickly and has increased Mexico’s GDP significantly. Currently Mexico is the 4th largest IT service exporter in the world. Mexican multinational enterprises contribute to 52% of Mexico’s GDP (</w:t>
      </w:r>
      <w:proofErr w:type="spellStart"/>
      <w:r>
        <w:rPr>
          <w:rFonts w:ascii="Times New Roman" w:eastAsia="Times New Roman" w:hAnsi="Times New Roman" w:cs="Times New Roman"/>
          <w:sz w:val="24"/>
          <w:szCs w:val="24"/>
        </w:rPr>
        <w:t>Intugo</w:t>
      </w:r>
      <w:proofErr w:type="spellEnd"/>
      <w:r>
        <w:rPr>
          <w:rFonts w:ascii="Times New Roman" w:eastAsia="Times New Roman" w:hAnsi="Times New Roman" w:cs="Times New Roman"/>
          <w:sz w:val="24"/>
          <w:szCs w:val="24"/>
        </w:rPr>
        <w:t xml:space="preserve">, 2023). In comparison to 130 countries Mexico ranks 59th on the Network Readiness Index which ranks the digitalization of countries. This shows that there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still a lot of room for Mexico to improve, but they still have a strong foot hold when it comes to information technology in the global market.</w:t>
      </w:r>
    </w:p>
    <w:p w14:paraId="478BDF08" w14:textId="77777777" w:rsidR="008A3578" w:rsidRDefault="008A3578">
      <w:pPr>
        <w:spacing w:line="480" w:lineRule="auto"/>
        <w:rPr>
          <w:rFonts w:ascii="Times New Roman" w:eastAsia="Times New Roman" w:hAnsi="Times New Roman" w:cs="Times New Roman"/>
          <w:b/>
          <w:sz w:val="24"/>
          <w:szCs w:val="24"/>
          <w:u w:val="single"/>
        </w:rPr>
      </w:pPr>
    </w:p>
    <w:p w14:paraId="478BDF09" w14:textId="77777777" w:rsidR="008A3578" w:rsidRDefault="00B70B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3.4 Opportunities &amp; Threats</w:t>
      </w:r>
    </w:p>
    <w:p w14:paraId="478BDF0A" w14:textId="77777777" w:rsidR="008A3578" w:rsidRDefault="00B70B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Tourism is a major industry in Mexico and presents a major opportunity within the food industry for high demand. Tourists are most likely to spend more money on food while on vacation which is good for restaurants like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that are considered an occasional treat. Another advantage is the proximity to the USA which increases the ability of sending items to and from locations in the USA to locations in Mexico. The trade agreement USMCA decreases </w:t>
      </w:r>
      <w:r>
        <w:rPr>
          <w:rFonts w:ascii="Times New Roman" w:eastAsia="Times New Roman" w:hAnsi="Times New Roman" w:cs="Times New Roman"/>
          <w:sz w:val="24"/>
          <w:szCs w:val="24"/>
        </w:rPr>
        <w:lastRenderedPageBreak/>
        <w:t>trade barriers between Mexico and USA (as well as Canada) which makes this much easier compared to other countries outside of this agreement. Mexico’s economy has continuously been growing over the last few decades which is increasing the buying power of locals as well.</w:t>
      </w:r>
    </w:p>
    <w:p w14:paraId="478BDF0B" w14:textId="77777777" w:rsidR="008A3578" w:rsidRDefault="00B70B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issues with the food and tourism industry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the level of </w:t>
      </w:r>
      <w:proofErr w:type="gramStart"/>
      <w:r>
        <w:rPr>
          <w:rFonts w:ascii="Times New Roman" w:eastAsia="Times New Roman" w:hAnsi="Times New Roman" w:cs="Times New Roman"/>
          <w:sz w:val="24"/>
          <w:szCs w:val="24"/>
        </w:rPr>
        <w:t>competition</w:t>
      </w:r>
      <w:proofErr w:type="gramEnd"/>
      <w:r>
        <w:rPr>
          <w:rFonts w:ascii="Times New Roman" w:eastAsia="Times New Roman" w:hAnsi="Times New Roman" w:cs="Times New Roman"/>
          <w:sz w:val="24"/>
          <w:szCs w:val="24"/>
        </w:rPr>
        <w:t xml:space="preserve"> making it difficult to enter and hard to maintain. Mexico also has a lot of economic and political instability which could quickly have a negative effect on tourism and the safety of different areas in </w:t>
      </w:r>
      <w:proofErr w:type="spellStart"/>
      <w:r>
        <w:rPr>
          <w:rFonts w:ascii="Times New Roman" w:eastAsia="Times New Roman" w:hAnsi="Times New Roman" w:cs="Times New Roman"/>
          <w:sz w:val="24"/>
          <w:szCs w:val="24"/>
        </w:rPr>
        <w:t>Mexico.Lastly</w:t>
      </w:r>
      <w:proofErr w:type="spellEnd"/>
      <w:r>
        <w:rPr>
          <w:rFonts w:ascii="Times New Roman" w:eastAsia="Times New Roman" w:hAnsi="Times New Roman" w:cs="Times New Roman"/>
          <w:sz w:val="24"/>
          <w:szCs w:val="24"/>
        </w:rPr>
        <w:t>, crime rates are very high in Mexico which will result in higher security costs when owning and running a business.</w:t>
      </w:r>
    </w:p>
    <w:p w14:paraId="478BDF0C" w14:textId="77777777" w:rsidR="008A3578" w:rsidRDefault="008A3578">
      <w:pPr>
        <w:spacing w:line="480" w:lineRule="auto"/>
        <w:ind w:firstLine="720"/>
        <w:jc w:val="center"/>
        <w:rPr>
          <w:rFonts w:ascii="Times New Roman" w:eastAsia="Times New Roman" w:hAnsi="Times New Roman" w:cs="Times New Roman"/>
          <w:b/>
          <w:sz w:val="24"/>
          <w:szCs w:val="24"/>
        </w:rPr>
      </w:pPr>
    </w:p>
    <w:p w14:paraId="478BDF0D" w14:textId="77777777" w:rsidR="008A3578" w:rsidRDefault="00B70B35">
      <w:pPr>
        <w:spacing w:line="480" w:lineRule="auto"/>
        <w:rPr>
          <w:rFonts w:ascii="Times New Roman" w:eastAsia="Times New Roman" w:hAnsi="Times New Roman" w:cs="Times New Roman"/>
          <w:b/>
          <w:color w:val="E06666"/>
          <w:sz w:val="24"/>
          <w:szCs w:val="24"/>
        </w:rPr>
      </w:pPr>
      <w:r>
        <w:rPr>
          <w:rFonts w:ascii="Times New Roman" w:eastAsia="Times New Roman" w:hAnsi="Times New Roman" w:cs="Times New Roman"/>
          <w:b/>
          <w:color w:val="E06666"/>
          <w:sz w:val="24"/>
          <w:szCs w:val="24"/>
        </w:rPr>
        <w:t>Market Audit</w:t>
      </w:r>
    </w:p>
    <w:p w14:paraId="478BDF0E" w14:textId="77777777" w:rsidR="008A3578" w:rsidRDefault="00B70B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4.1 Product Analysis</w:t>
      </w:r>
    </w:p>
    <w:p w14:paraId="478BDF0F" w14:textId="77777777" w:rsidR="008A3578" w:rsidRDefault="00B70B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The company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Cookies is one of the fastest growing cookie companies in the United States. The company began in Logan, Utah. They began in 2017 and now have 1,071 locations. Worldwide Crumb Cookies have 1,058 stores in the United States and 21 stores in Canada. The company plans on expanding worldwide and continuing to grow as a company. In the expansion process Mexico has become very fond of the company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Cookies; with this there is a high demand for these cookies in Mexico as resellers go to the</w:t>
      </w:r>
      <w:r>
        <w:rPr>
          <w:rFonts w:ascii="Times New Roman" w:eastAsia="Times New Roman" w:hAnsi="Times New Roman" w:cs="Times New Roman"/>
          <w:sz w:val="24"/>
          <w:szCs w:val="24"/>
        </w:rPr>
        <w:t xml:space="preserve"> border and bring back cookies to Mexico to sell for about $70 a dozen. While in New York a dozen </w:t>
      </w:r>
      <w:proofErr w:type="gramStart"/>
      <w:r>
        <w:rPr>
          <w:rFonts w:ascii="Times New Roman" w:eastAsia="Times New Roman" w:hAnsi="Times New Roman" w:cs="Times New Roman"/>
          <w:sz w:val="24"/>
          <w:szCs w:val="24"/>
        </w:rPr>
        <w:t>sells</w:t>
      </w:r>
      <w:proofErr w:type="gramEnd"/>
      <w:r>
        <w:rPr>
          <w:rFonts w:ascii="Times New Roman" w:eastAsia="Times New Roman" w:hAnsi="Times New Roman" w:cs="Times New Roman"/>
          <w:sz w:val="24"/>
          <w:szCs w:val="24"/>
        </w:rPr>
        <w:t xml:space="preserve"> for 47.99. As a group we believe that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should expand to Mexico as there is already a huge demand for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Cookies. There is a low risk in investing in </w:t>
      </w:r>
      <w:proofErr w:type="gramStart"/>
      <w:r>
        <w:rPr>
          <w:rFonts w:ascii="Times New Roman" w:eastAsia="Times New Roman" w:hAnsi="Times New Roman" w:cs="Times New Roman"/>
          <w:sz w:val="24"/>
          <w:szCs w:val="24"/>
        </w:rPr>
        <w:t>Mexico</w:t>
      </w:r>
      <w:proofErr w:type="gramEnd"/>
      <w:r>
        <w:rPr>
          <w:rFonts w:ascii="Times New Roman" w:eastAsia="Times New Roman" w:hAnsi="Times New Roman" w:cs="Times New Roman"/>
          <w:sz w:val="24"/>
          <w:szCs w:val="24"/>
        </w:rPr>
        <w:t xml:space="preserve"> and they can fully establish themselves in North America.  As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is in Canada, United States, and Puerto Rico. </w:t>
      </w:r>
    </w:p>
    <w:p w14:paraId="478BDF10" w14:textId="77777777" w:rsidR="008A3578" w:rsidRDefault="008A3578">
      <w:pPr>
        <w:spacing w:line="480" w:lineRule="auto"/>
        <w:rPr>
          <w:rFonts w:ascii="Times New Roman" w:eastAsia="Times New Roman" w:hAnsi="Times New Roman" w:cs="Times New Roman"/>
          <w:sz w:val="24"/>
          <w:szCs w:val="24"/>
        </w:rPr>
      </w:pPr>
    </w:p>
    <w:p w14:paraId="478BDF11" w14:textId="77777777" w:rsidR="008A3578" w:rsidRDefault="008A3578">
      <w:pPr>
        <w:spacing w:line="480" w:lineRule="auto"/>
        <w:rPr>
          <w:rFonts w:ascii="Times New Roman" w:eastAsia="Times New Roman" w:hAnsi="Times New Roman" w:cs="Times New Roman"/>
          <w:sz w:val="24"/>
          <w:szCs w:val="24"/>
        </w:rPr>
      </w:pPr>
    </w:p>
    <w:p w14:paraId="478BDF12" w14:textId="77777777" w:rsidR="008A3578" w:rsidRDefault="00B70B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4.2 Competitive Analysis</w:t>
      </w:r>
    </w:p>
    <w:p w14:paraId="478BDF13" w14:textId="77777777" w:rsidR="008A3578" w:rsidRDefault="00B70B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a company based in the U.S.,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has had to fight for its spot as a top franchise bakery and as a globally recognized brand when entering into Mexico they will have a first mover advantage not only due to their biggest U.S. competitors not being in the market but also due to the demand already surrounding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cookies. Competitors such as Crave cookies and Insomnia have not yet broken into the market of Mexico therefore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won't have its top competitors and will only have to focus on </w:t>
      </w:r>
      <w:r>
        <w:rPr>
          <w:rFonts w:ascii="Times New Roman" w:eastAsia="Times New Roman" w:hAnsi="Times New Roman" w:cs="Times New Roman"/>
          <w:sz w:val="24"/>
          <w:szCs w:val="24"/>
        </w:rPr>
        <w:t xml:space="preserve">direct competition consisting of Costco Bakery, Subway Cookies, Cinnabon and most importantly local bakeries and indirect competition such as Mondelez International, PepsiCo and Grupo Bimbo which currently hold the largest market share by selling mass produced global cookie brands (Oreo, Chips Ahoy,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 xml:space="preserve">) in convenience stores and supermarkets. </w:t>
      </w:r>
      <w:proofErr w:type="gramStart"/>
      <w:r>
        <w:rPr>
          <w:rFonts w:ascii="Times New Roman" w:eastAsia="Times New Roman" w:hAnsi="Times New Roman" w:cs="Times New Roman"/>
          <w:sz w:val="24"/>
          <w:szCs w:val="24"/>
        </w:rPr>
        <w:t>Overall</w:t>
      </w:r>
      <w:proofErr w:type="gramEnd"/>
      <w:r>
        <w:rPr>
          <w:rFonts w:ascii="Times New Roman" w:eastAsia="Times New Roman" w:hAnsi="Times New Roman" w:cs="Times New Roman"/>
          <w:sz w:val="24"/>
          <w:szCs w:val="24"/>
        </w:rPr>
        <w:t xml:space="preserve"> the cookie or baked goods market is very large in Mexico with projections of reaching $1,441.8 million by 2025, with a current 6.3% annual growth rate and wit</w:t>
      </w:r>
      <w:r>
        <w:rPr>
          <w:rFonts w:ascii="Times New Roman" w:eastAsia="Times New Roman" w:hAnsi="Times New Roman" w:cs="Times New Roman"/>
          <w:sz w:val="24"/>
          <w:szCs w:val="24"/>
        </w:rPr>
        <w:t xml:space="preserve">h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having a first mover advantage would be a very good expansion opportunity. While the weaknesses of this opportunity stem from the different taste preferences of the locals and the fact that consumers may prefer to shop for global brands such as Oreo on a regular basis, with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being a special occasion or holiday treat due to a higher price point, this can be easily solved with a change of weekly flavors from those in other countries (U.S. and Canada) and an implementation of a rewards program. However,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undoubtedly has a strong strategy with its innovation and creation of weekly flavors which make customers return often to try a new flavor or get their favorite one while its available and the existing demand for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makes the risk associated with the expansion seem minimal as there is high demand and a very low amount of threat from other businesses. </w:t>
      </w:r>
    </w:p>
    <w:p w14:paraId="478BDF14" w14:textId="77777777" w:rsidR="008A3578" w:rsidRDefault="008A3578">
      <w:pPr>
        <w:spacing w:line="480" w:lineRule="auto"/>
        <w:rPr>
          <w:rFonts w:ascii="Times New Roman" w:eastAsia="Times New Roman" w:hAnsi="Times New Roman" w:cs="Times New Roman"/>
          <w:sz w:val="24"/>
          <w:szCs w:val="24"/>
        </w:rPr>
      </w:pPr>
    </w:p>
    <w:p w14:paraId="478BDF15" w14:textId="77777777" w:rsidR="008A3578" w:rsidRDefault="00B70B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4.3 Distribution Review</w:t>
      </w:r>
    </w:p>
    <w:p w14:paraId="478BDF16" w14:textId="77777777" w:rsidR="008A3578" w:rsidRDefault="00B70B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We plan to open physical stores at the large universities of La UNAM and La </w:t>
      </w:r>
      <w:proofErr w:type="spellStart"/>
      <w:r>
        <w:rPr>
          <w:rFonts w:ascii="Times New Roman" w:eastAsia="Times New Roman" w:hAnsi="Times New Roman" w:cs="Times New Roman"/>
          <w:sz w:val="24"/>
          <w:szCs w:val="24"/>
        </w:rPr>
        <w:t>universidad</w:t>
      </w:r>
      <w:proofErr w:type="spellEnd"/>
      <w:r>
        <w:rPr>
          <w:rFonts w:ascii="Times New Roman" w:eastAsia="Times New Roman" w:hAnsi="Times New Roman" w:cs="Times New Roman"/>
          <w:sz w:val="24"/>
          <w:szCs w:val="24"/>
        </w:rPr>
        <w:t xml:space="preserve"> de Monterrey and malls like Centro Sante Fe and Antara. The architecture and interior design of the stores will be designed to combine modern and traditional Mexican architecture. By doing this the stores will still match the modern appearance of locations in America, while blending in with surrounding structures and culture. Physical stores will provide </w:t>
      </w:r>
      <w:proofErr w:type="gramStart"/>
      <w:r>
        <w:rPr>
          <w:rFonts w:ascii="Times New Roman" w:eastAsia="Times New Roman" w:hAnsi="Times New Roman" w:cs="Times New Roman"/>
          <w:sz w:val="24"/>
          <w:szCs w:val="24"/>
        </w:rPr>
        <w:t>customers</w:t>
      </w:r>
      <w:proofErr w:type="gramEnd"/>
      <w:r>
        <w:rPr>
          <w:rFonts w:ascii="Times New Roman" w:eastAsia="Times New Roman" w:hAnsi="Times New Roman" w:cs="Times New Roman"/>
          <w:sz w:val="24"/>
          <w:szCs w:val="24"/>
        </w:rPr>
        <w:t xml:space="preserve"> an experience each time they go to a location with the co</w:t>
      </w:r>
      <w:r>
        <w:rPr>
          <w:rFonts w:ascii="Times New Roman" w:eastAsia="Times New Roman" w:hAnsi="Times New Roman" w:cs="Times New Roman"/>
          <w:sz w:val="24"/>
          <w:szCs w:val="24"/>
        </w:rPr>
        <w:t xml:space="preserve">mbination of aromas and visuals in the store. </w:t>
      </w:r>
      <w:proofErr w:type="gramStart"/>
      <w:r>
        <w:rPr>
          <w:rFonts w:ascii="Times New Roman" w:eastAsia="Times New Roman" w:hAnsi="Times New Roman" w:cs="Times New Roman"/>
          <w:sz w:val="24"/>
          <w:szCs w:val="24"/>
        </w:rPr>
        <w:t>Opening up</w:t>
      </w:r>
      <w:proofErr w:type="gramEnd"/>
      <w:r>
        <w:rPr>
          <w:rFonts w:ascii="Times New Roman" w:eastAsia="Times New Roman" w:hAnsi="Times New Roman" w:cs="Times New Roman"/>
          <w:sz w:val="24"/>
          <w:szCs w:val="24"/>
        </w:rPr>
        <w:t xml:space="preserve"> locations at malls will attract more customers that had no intention of stopping originally due to heavy foot traffic in malls. Some negatives to campus locations will limit customers to students and employees of those campuses. Malls are more of a tourist location and with this we will be attracting more of a tourist consumer base rather than a local consumer base, however this can also be </w:t>
      </w:r>
      <w:proofErr w:type="gramStart"/>
      <w:r>
        <w:rPr>
          <w:rFonts w:ascii="Times New Roman" w:eastAsia="Times New Roman" w:hAnsi="Times New Roman" w:cs="Times New Roman"/>
          <w:sz w:val="24"/>
          <w:szCs w:val="24"/>
        </w:rPr>
        <w:t>a positive</w:t>
      </w:r>
      <w:proofErr w:type="gramEnd"/>
      <w:r>
        <w:rPr>
          <w:rFonts w:ascii="Times New Roman" w:eastAsia="Times New Roman" w:hAnsi="Times New Roman" w:cs="Times New Roman"/>
          <w:sz w:val="24"/>
          <w:szCs w:val="24"/>
        </w:rPr>
        <w:t xml:space="preserve"> as tourists usually have plans to spend more money</w:t>
      </w:r>
      <w:r>
        <w:rPr>
          <w:rFonts w:ascii="Times New Roman" w:eastAsia="Times New Roman" w:hAnsi="Times New Roman" w:cs="Times New Roman"/>
          <w:sz w:val="24"/>
          <w:szCs w:val="24"/>
        </w:rPr>
        <w:t xml:space="preserve"> on trips.</w:t>
      </w:r>
    </w:p>
    <w:p w14:paraId="478BDF17" w14:textId="77777777" w:rsidR="008A3578" w:rsidRDefault="00B70B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Online and mobile ordering will create easier access for customers to pick up cookies when they are in a rush and want to avoid a line. This will be done through a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website designed for the locations in Mexico. This will allow customers who would prefer to avoid lines to continue to buy cookies, however it will limit the in-store experience for customers as they will have a shorter time to experience the smell and visual of cookies being made. If customers do not pick up their cookies shortly after the cookies were made this could have a bad impact on the quality the customer receives and their perception of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cookies.</w:t>
      </w:r>
    </w:p>
    <w:p w14:paraId="478BDF18" w14:textId="77777777" w:rsidR="008A3578" w:rsidRDefault="00B70B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Partnering with companies like </w:t>
      </w:r>
      <w:proofErr w:type="spellStart"/>
      <w:r>
        <w:rPr>
          <w:rFonts w:ascii="Times New Roman" w:eastAsia="Times New Roman" w:hAnsi="Times New Roman" w:cs="Times New Roman"/>
          <w:sz w:val="24"/>
          <w:szCs w:val="24"/>
        </w:rPr>
        <w:t>UberEats</w:t>
      </w:r>
      <w:proofErr w:type="spellEnd"/>
      <w:r>
        <w:rPr>
          <w:rFonts w:ascii="Times New Roman" w:eastAsia="Times New Roman" w:hAnsi="Times New Roman" w:cs="Times New Roman"/>
          <w:sz w:val="24"/>
          <w:szCs w:val="24"/>
        </w:rPr>
        <w:t xml:space="preserve">, Didi Food, and Rappi (three popular food delivery apps in Mexico) will also allow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to reach more customers who are unable to or unwilling to leave their homes. This prevents any in-store experience for customers and could affect the freshness and quality of the cookies by the time they reach the customer. Lastly, </w:t>
      </w:r>
      <w:r>
        <w:rPr>
          <w:rFonts w:ascii="Times New Roman" w:eastAsia="Times New Roman" w:hAnsi="Times New Roman" w:cs="Times New Roman"/>
          <w:sz w:val="24"/>
          <w:szCs w:val="24"/>
        </w:rPr>
        <w:lastRenderedPageBreak/>
        <w:t>customers will have more fees to pay based on each app and the distance from their home to the store location.</w:t>
      </w:r>
    </w:p>
    <w:p w14:paraId="478BDF19" w14:textId="77777777" w:rsidR="008A3578" w:rsidRDefault="008A3578">
      <w:pPr>
        <w:spacing w:line="480" w:lineRule="auto"/>
        <w:rPr>
          <w:rFonts w:ascii="Times New Roman" w:eastAsia="Times New Roman" w:hAnsi="Times New Roman" w:cs="Times New Roman"/>
          <w:b/>
          <w:sz w:val="24"/>
          <w:szCs w:val="24"/>
        </w:rPr>
      </w:pPr>
    </w:p>
    <w:p w14:paraId="478BDF1A" w14:textId="77777777" w:rsidR="008A3578" w:rsidRDefault="00B70B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4.4 Consumer Behavior </w:t>
      </w:r>
    </w:p>
    <w:p w14:paraId="478BDF1B" w14:textId="77777777" w:rsidR="008A3578" w:rsidRDefault="00B70B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Our target market in Mexico for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cookies is Gen Z.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successfully target Mexican Gen Z, we need to understand their consumer behavior such as purchase habits, preferences, and psychographics. For purchase habits, 88% of Mexican consumers prefer to shop for food and beverages in physical stores (Meade, 2024). 46% of Mexican Gen Z make frequent visits to convenience stores (Meade, 2024). About 49% of Gen Z are strongly influenced by social media for their purchases (Meade, 2024). Mexican Gen Z like to go to physical stores when pu</w:t>
      </w:r>
      <w:r>
        <w:rPr>
          <w:rFonts w:ascii="Times New Roman" w:eastAsia="Times New Roman" w:hAnsi="Times New Roman" w:cs="Times New Roman"/>
          <w:sz w:val="24"/>
          <w:szCs w:val="24"/>
        </w:rPr>
        <w:t xml:space="preserve">rchasing food and that social media has a huge influence on their purchases. For preferences, Mexican Gen Z prefers to purchase music (47%), clothes (46%), entertainment (31%), movies (29%), and do bank transactions (31%) online (Wonder, 2021). From this information, we notice that Mexican Gen Z do not have a huge preference for purchasing food online. Mostly they purchase merchandise and entertainment online. Also, the most popular social media platforms preferred by Mexican Gen Z are Facebook (95%), </w:t>
      </w:r>
      <w:proofErr w:type="spellStart"/>
      <w:r>
        <w:rPr>
          <w:rFonts w:ascii="Times New Roman" w:eastAsia="Times New Roman" w:hAnsi="Times New Roman" w:cs="Times New Roman"/>
          <w:sz w:val="24"/>
          <w:szCs w:val="24"/>
        </w:rPr>
        <w:t>Youtu</w:t>
      </w:r>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(81%), and Instagram (53%) (Wonder, 2021). These social media platforms are the ones that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should focus on when entering Mexico’s market. Lastly, for psychographics, about 51% of Mexican Gen Z are least sensitive to price (Meade 2024). About 48% of Mexican Gen Z find online ads to be boring and do not pay attention to them (Wonder, 2021).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when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wants to advertise their products in Mexico, it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 engaging to the Mexican Gen Z viewer. By understanding Mexican Gen Z’s consumer behavior, it will help us to segment the market and create an effective marketing plan and targeting strateg</w:t>
      </w:r>
      <w:r>
        <w:rPr>
          <w:rFonts w:ascii="Times New Roman" w:eastAsia="Times New Roman" w:hAnsi="Times New Roman" w:cs="Times New Roman"/>
          <w:sz w:val="24"/>
          <w:szCs w:val="24"/>
        </w:rPr>
        <w:t xml:space="preserve">y. </w:t>
      </w:r>
    </w:p>
    <w:p w14:paraId="478BDF1C" w14:textId="77777777" w:rsidR="008A3578" w:rsidRDefault="00B70B35">
      <w:pPr>
        <w:spacing w:line="480" w:lineRule="auto"/>
        <w:rPr>
          <w:rFonts w:ascii="Times New Roman" w:eastAsia="Times New Roman" w:hAnsi="Times New Roman" w:cs="Times New Roman"/>
          <w:b/>
          <w:color w:val="E06666"/>
          <w:sz w:val="24"/>
          <w:szCs w:val="24"/>
        </w:rPr>
      </w:pPr>
      <w:r>
        <w:rPr>
          <w:rFonts w:ascii="Times New Roman" w:eastAsia="Times New Roman" w:hAnsi="Times New Roman" w:cs="Times New Roman"/>
          <w:b/>
          <w:color w:val="E06666"/>
          <w:sz w:val="24"/>
          <w:szCs w:val="24"/>
        </w:rPr>
        <w:lastRenderedPageBreak/>
        <w:t xml:space="preserve">Marketing Plan </w:t>
      </w:r>
    </w:p>
    <w:p w14:paraId="478BDF1D" w14:textId="77777777" w:rsidR="008A3578" w:rsidRDefault="00B70B3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5.1 Segmentation and Targeting Strategy</w:t>
      </w:r>
    </w:p>
    <w:p w14:paraId="478BDF1E" w14:textId="77777777" w:rsidR="008A3578" w:rsidRDefault="008A3578">
      <w:pPr>
        <w:rPr>
          <w:rFonts w:ascii="Times New Roman" w:eastAsia="Times New Roman" w:hAnsi="Times New Roman" w:cs="Times New Roman"/>
          <w:sz w:val="24"/>
          <w:szCs w:val="24"/>
        </w:rPr>
      </w:pPr>
    </w:p>
    <w:p w14:paraId="478BDF1F" w14:textId="77777777" w:rsidR="008A3578" w:rsidRDefault="00B70B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We segment our target market, Gen Z, into two segments. First market segment is college students who are undergraduates and recent graduates between the ages of 18 and early 30s. The second market segment is families who are in the </w:t>
      </w:r>
      <w:proofErr w:type="gramStart"/>
      <w:r>
        <w:rPr>
          <w:rFonts w:ascii="Times New Roman" w:eastAsia="Times New Roman" w:hAnsi="Times New Roman" w:cs="Times New Roman"/>
          <w:sz w:val="24"/>
          <w:szCs w:val="24"/>
        </w:rPr>
        <w:t>middle and higher income</w:t>
      </w:r>
      <w:proofErr w:type="gramEnd"/>
      <w:r>
        <w:rPr>
          <w:rFonts w:ascii="Times New Roman" w:eastAsia="Times New Roman" w:hAnsi="Times New Roman" w:cs="Times New Roman"/>
          <w:sz w:val="24"/>
          <w:szCs w:val="24"/>
        </w:rPr>
        <w:t xml:space="preserve"> level in Mexico. One of our target strategies is opening shops in </w:t>
      </w:r>
      <w:proofErr w:type="spellStart"/>
      <w:r>
        <w:rPr>
          <w:rFonts w:ascii="Times New Roman" w:eastAsia="Times New Roman" w:hAnsi="Times New Roman" w:cs="Times New Roman"/>
          <w:sz w:val="24"/>
          <w:szCs w:val="24"/>
        </w:rPr>
        <w:t>Quintana</w:t>
      </w:r>
      <w:proofErr w:type="spellEnd"/>
      <w:r>
        <w:rPr>
          <w:rFonts w:ascii="Times New Roman" w:eastAsia="Times New Roman" w:hAnsi="Times New Roman" w:cs="Times New Roman"/>
          <w:sz w:val="24"/>
          <w:szCs w:val="24"/>
        </w:rPr>
        <w:t xml:space="preserve"> Roo, Mexico. About 32% of its population is made up of young people between the ages of 12 and 29 (Tejero, 2024). We believe this is one of the best locations for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to target Gen Z. Another strategy is opening shops near convenience stores and top college campuses such as Monterrey Institute of Technology, The National Autonomous University of Mexico (UNAM), and Autonomous University of Sinaloa (Time Higher Education, 2023). Lastly, utilizing social media platforms such as Facebook, Instagram, </w:t>
      </w:r>
      <w:proofErr w:type="spellStart"/>
      <w:r>
        <w:rPr>
          <w:rFonts w:ascii="Times New Roman" w:eastAsia="Times New Roman" w:hAnsi="Times New Roman" w:cs="Times New Roman"/>
          <w:sz w:val="24"/>
          <w:szCs w:val="24"/>
        </w:rPr>
        <w:t>Youtube</w:t>
      </w:r>
      <w:proofErr w:type="spellEnd"/>
      <w:r>
        <w:rPr>
          <w:rFonts w:ascii="Times New Roman" w:eastAsia="Times New Roman" w:hAnsi="Times New Roman" w:cs="Times New Roman"/>
          <w:sz w:val="24"/>
          <w:szCs w:val="24"/>
        </w:rPr>
        <w:t xml:space="preserve">, and TikTok to target our market segments.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will post mostly short form contents and use content creators and influencers to grow reach and engagement. Since Mexican Gen Z do not pay attention to ads, we’ll sponsor famous Mexican influencers to create engaging and fun content for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cookies. These targeting strategies will help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cookie find success in Mexico and be a popular choice of snacks for many Mexican Gen Z. </w:t>
      </w:r>
    </w:p>
    <w:p w14:paraId="478BDF20" w14:textId="77777777" w:rsidR="008A3578" w:rsidRDefault="008A3578">
      <w:pPr>
        <w:spacing w:line="480" w:lineRule="auto"/>
        <w:rPr>
          <w:rFonts w:ascii="Times New Roman" w:eastAsia="Times New Roman" w:hAnsi="Times New Roman" w:cs="Times New Roman"/>
          <w:sz w:val="24"/>
          <w:szCs w:val="24"/>
        </w:rPr>
      </w:pPr>
    </w:p>
    <w:p w14:paraId="478BDF21" w14:textId="77777777" w:rsidR="008A3578" w:rsidRDefault="00B70B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5.2 Positioning</w:t>
      </w:r>
    </w:p>
    <w:p w14:paraId="478BDF22" w14:textId="77777777" w:rsidR="008A3578" w:rsidRDefault="00B70B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In the intent to expand to Mexico we wish to focus on the same way several of our competitors have. For example, Starbucks entered Mexico with a partner and placed themselves in a famous landmark where they were able to generate high sales. For expansion in </w:t>
      </w:r>
      <w:proofErr w:type="gramStart"/>
      <w:r>
        <w:rPr>
          <w:rFonts w:ascii="Times New Roman" w:eastAsia="Times New Roman" w:hAnsi="Times New Roman" w:cs="Times New Roman"/>
          <w:sz w:val="24"/>
          <w:szCs w:val="24"/>
        </w:rPr>
        <w:t>Mexico</w:t>
      </w:r>
      <w:proofErr w:type="gramEnd"/>
      <w:r>
        <w:rPr>
          <w:rFonts w:ascii="Times New Roman" w:eastAsia="Times New Roman" w:hAnsi="Times New Roman" w:cs="Times New Roman"/>
          <w:sz w:val="24"/>
          <w:szCs w:val="24"/>
        </w:rPr>
        <w:t xml:space="preserve"> we believe the best way to present ourselves to the country is to: First enter in a place with large foot </w:t>
      </w:r>
      <w:r>
        <w:rPr>
          <w:rFonts w:ascii="Times New Roman" w:eastAsia="Times New Roman" w:hAnsi="Times New Roman" w:cs="Times New Roman"/>
          <w:sz w:val="24"/>
          <w:szCs w:val="24"/>
        </w:rPr>
        <w:lastRenderedPageBreak/>
        <w:t xml:space="preserve">traffic. We believe that malls </w:t>
      </w:r>
      <w:r>
        <w:rPr>
          <w:rFonts w:ascii="Times New Roman" w:eastAsia="Times New Roman" w:hAnsi="Times New Roman" w:cs="Times New Roman"/>
          <w:sz w:val="24"/>
          <w:szCs w:val="24"/>
        </w:rPr>
        <w:t xml:space="preserve">Centro Santa Fe and Antara would be great places to begin in as they have average foot traffic of 20,000-35,000 people a day and are both placed in nice locations where crime is low. Centro Santa Fe also has other American companies within the mall. For example, Starbucks, The Cheesecake Factory, and several other companies. We also plan on being able to enter other areas besides malls. There are two universities we have in mind: La UNAM and La Universidad de Monterrey. Families and kids ages 12-29 are key </w:t>
      </w:r>
      <w:r>
        <w:rPr>
          <w:rFonts w:ascii="Times New Roman" w:eastAsia="Times New Roman" w:hAnsi="Times New Roman" w:cs="Times New Roman"/>
          <w:sz w:val="24"/>
          <w:szCs w:val="24"/>
        </w:rPr>
        <w:t xml:space="preserve">to the target audience; in malls as well as universities we have the greatest opportunity to reach this section. La UNAM and El Tec de Monterrey is one of the top universities in Mexico where the students </w:t>
      </w:r>
      <w:proofErr w:type="gramStart"/>
      <w:r>
        <w:rPr>
          <w:rFonts w:ascii="Times New Roman" w:eastAsia="Times New Roman" w:hAnsi="Times New Roman" w:cs="Times New Roman"/>
          <w:sz w:val="24"/>
          <w:szCs w:val="24"/>
        </w:rPr>
        <w:t>have the ability to</w:t>
      </w:r>
      <w:proofErr w:type="gramEnd"/>
      <w:r>
        <w:rPr>
          <w:rFonts w:ascii="Times New Roman" w:eastAsia="Times New Roman" w:hAnsi="Times New Roman" w:cs="Times New Roman"/>
          <w:sz w:val="24"/>
          <w:szCs w:val="24"/>
        </w:rPr>
        <w:t xml:space="preserve"> afford our products and services since El Tec de Monterrey was the only Latin American University to appear in the Times Higher Education with the highest number of billionaire alumni. We wish to have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as a higher </w:t>
      </w:r>
      <w:proofErr w:type="gramStart"/>
      <w:r>
        <w:rPr>
          <w:rFonts w:ascii="Times New Roman" w:eastAsia="Times New Roman" w:hAnsi="Times New Roman" w:cs="Times New Roman"/>
          <w:sz w:val="24"/>
          <w:szCs w:val="24"/>
        </w:rPr>
        <w:t>end product</w:t>
      </w:r>
      <w:proofErr w:type="gramEnd"/>
      <w:r>
        <w:rPr>
          <w:rFonts w:ascii="Times New Roman" w:eastAsia="Times New Roman" w:hAnsi="Times New Roman" w:cs="Times New Roman"/>
          <w:sz w:val="24"/>
          <w:szCs w:val="24"/>
        </w:rPr>
        <w:t xml:space="preserve"> since the cookies are already retailing at double the p</w:t>
      </w:r>
      <w:r>
        <w:rPr>
          <w:rFonts w:ascii="Times New Roman" w:eastAsia="Times New Roman" w:hAnsi="Times New Roman" w:cs="Times New Roman"/>
          <w:sz w:val="24"/>
          <w:szCs w:val="24"/>
        </w:rPr>
        <w:t xml:space="preserve">rice in Mexico. If we place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Cookies as a </w:t>
      </w:r>
      <w:proofErr w:type="gramStart"/>
      <w:r>
        <w:rPr>
          <w:rFonts w:ascii="Times New Roman" w:eastAsia="Times New Roman" w:hAnsi="Times New Roman" w:cs="Times New Roman"/>
          <w:sz w:val="24"/>
          <w:szCs w:val="24"/>
        </w:rPr>
        <w:t>high end</w:t>
      </w:r>
      <w:proofErr w:type="gramEnd"/>
      <w:r>
        <w:rPr>
          <w:rFonts w:ascii="Times New Roman" w:eastAsia="Times New Roman" w:hAnsi="Times New Roman" w:cs="Times New Roman"/>
          <w:sz w:val="24"/>
          <w:szCs w:val="24"/>
        </w:rPr>
        <w:t xml:space="preserve"> cookie it’s able to blend in with the </w:t>
      </w:r>
      <w:proofErr w:type="gramStart"/>
      <w:r>
        <w:rPr>
          <w:rFonts w:ascii="Times New Roman" w:eastAsia="Times New Roman" w:hAnsi="Times New Roman" w:cs="Times New Roman"/>
          <w:sz w:val="24"/>
          <w:szCs w:val="24"/>
        </w:rPr>
        <w:t>places</w:t>
      </w:r>
      <w:proofErr w:type="gramEnd"/>
      <w:r>
        <w:rPr>
          <w:rFonts w:ascii="Times New Roman" w:eastAsia="Times New Roman" w:hAnsi="Times New Roman" w:cs="Times New Roman"/>
          <w:sz w:val="24"/>
          <w:szCs w:val="24"/>
        </w:rPr>
        <w:t xml:space="preserve"> we wish to set a store in malls and tops schools of the country.</w:t>
      </w:r>
    </w:p>
    <w:p w14:paraId="478BDF23" w14:textId="77777777" w:rsidR="008A3578" w:rsidRDefault="008A3578">
      <w:pPr>
        <w:spacing w:line="480" w:lineRule="auto"/>
        <w:rPr>
          <w:rFonts w:ascii="Times New Roman" w:eastAsia="Times New Roman" w:hAnsi="Times New Roman" w:cs="Times New Roman"/>
          <w:sz w:val="24"/>
          <w:szCs w:val="24"/>
        </w:rPr>
      </w:pPr>
    </w:p>
    <w:p w14:paraId="478BDF24" w14:textId="77777777" w:rsidR="008A3578" w:rsidRDefault="00B70B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5.3 Marketing Mix Strategy and 4 P’s Framework</w:t>
      </w:r>
    </w:p>
    <w:p w14:paraId="478BDF25" w14:textId="77777777" w:rsidR="008A3578" w:rsidRDefault="00B70B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5.3.1 Product</w:t>
      </w:r>
    </w:p>
    <w:p w14:paraId="478BDF26" w14:textId="77777777" w:rsidR="008A3578" w:rsidRDefault="00B70B35">
      <w:pPr>
        <w:spacing w:line="48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locations will feature 6 different cookie flavors each week. Some weeks will contain limited edition cookies for the holidays. These holidays will include Cinco de Mayo, Day of the Dead, Mexican Independence Day and international holidays (Ex; Christmas).</w:t>
      </w:r>
    </w:p>
    <w:p w14:paraId="478BDF27" w14:textId="77777777" w:rsidR="008A3578" w:rsidRDefault="008A3578">
      <w:pPr>
        <w:spacing w:line="480" w:lineRule="auto"/>
        <w:rPr>
          <w:rFonts w:ascii="Times New Roman" w:eastAsia="Times New Roman" w:hAnsi="Times New Roman" w:cs="Times New Roman"/>
          <w:sz w:val="24"/>
          <w:szCs w:val="24"/>
        </w:rPr>
      </w:pPr>
    </w:p>
    <w:p w14:paraId="478BDF28" w14:textId="77777777" w:rsidR="008A3578" w:rsidRDefault="008A3578">
      <w:pPr>
        <w:spacing w:line="480" w:lineRule="auto"/>
        <w:rPr>
          <w:rFonts w:ascii="Times New Roman" w:eastAsia="Times New Roman" w:hAnsi="Times New Roman" w:cs="Times New Roman"/>
          <w:sz w:val="24"/>
          <w:szCs w:val="24"/>
        </w:rPr>
      </w:pPr>
    </w:p>
    <w:p w14:paraId="478BDF29" w14:textId="77777777" w:rsidR="008A3578" w:rsidRDefault="008A3578">
      <w:pPr>
        <w:spacing w:line="480" w:lineRule="auto"/>
        <w:rPr>
          <w:rFonts w:ascii="Times New Roman" w:eastAsia="Times New Roman" w:hAnsi="Times New Roman" w:cs="Times New Roman"/>
          <w:sz w:val="24"/>
          <w:szCs w:val="24"/>
        </w:rPr>
      </w:pPr>
    </w:p>
    <w:p w14:paraId="478BDF2A" w14:textId="77777777" w:rsidR="008A3578" w:rsidRDefault="008A3578">
      <w:pPr>
        <w:spacing w:line="480" w:lineRule="auto"/>
        <w:rPr>
          <w:rFonts w:ascii="Times New Roman" w:eastAsia="Times New Roman" w:hAnsi="Times New Roman" w:cs="Times New Roman"/>
          <w:sz w:val="24"/>
          <w:szCs w:val="24"/>
        </w:rPr>
      </w:pPr>
    </w:p>
    <w:p w14:paraId="478BDF2B" w14:textId="77777777" w:rsidR="008A3578" w:rsidRDefault="00B70B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5.3.2 Price</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8A3578" w14:paraId="478BDF30" w14:textId="77777777">
        <w:tc>
          <w:tcPr>
            <w:tcW w:w="2340" w:type="dxa"/>
            <w:tcMar>
              <w:top w:w="100" w:type="dxa"/>
              <w:left w:w="100" w:type="dxa"/>
              <w:bottom w:w="100" w:type="dxa"/>
              <w:right w:w="100" w:type="dxa"/>
            </w:tcMar>
          </w:tcPr>
          <w:p w14:paraId="478BDF2C" w14:textId="77777777" w:rsidR="008A3578" w:rsidRDefault="00B70B3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Product</w:t>
            </w:r>
          </w:p>
        </w:tc>
        <w:tc>
          <w:tcPr>
            <w:tcW w:w="2340" w:type="dxa"/>
            <w:tcMar>
              <w:top w:w="100" w:type="dxa"/>
              <w:left w:w="100" w:type="dxa"/>
              <w:bottom w:w="100" w:type="dxa"/>
              <w:right w:w="100" w:type="dxa"/>
            </w:tcMar>
          </w:tcPr>
          <w:p w14:paraId="478BDF2D" w14:textId="77777777" w:rsidR="008A3578" w:rsidRDefault="00B70B3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Prices in US</w:t>
            </w:r>
          </w:p>
        </w:tc>
        <w:tc>
          <w:tcPr>
            <w:tcW w:w="2340" w:type="dxa"/>
            <w:tcMar>
              <w:top w:w="100" w:type="dxa"/>
              <w:left w:w="100" w:type="dxa"/>
              <w:bottom w:w="100" w:type="dxa"/>
              <w:right w:w="100" w:type="dxa"/>
            </w:tcMar>
          </w:tcPr>
          <w:p w14:paraId="478BDF2E" w14:textId="77777777" w:rsidR="008A3578" w:rsidRDefault="00B70B3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Prices in Mexico</w:t>
            </w:r>
          </w:p>
        </w:tc>
        <w:tc>
          <w:tcPr>
            <w:tcW w:w="2340" w:type="dxa"/>
            <w:tcMar>
              <w:top w:w="100" w:type="dxa"/>
              <w:left w:w="100" w:type="dxa"/>
              <w:bottom w:w="100" w:type="dxa"/>
              <w:right w:w="100" w:type="dxa"/>
            </w:tcMar>
          </w:tcPr>
          <w:p w14:paraId="478BDF2F" w14:textId="77777777" w:rsidR="008A3578" w:rsidRDefault="00B70B3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Pesos per Cookie</w:t>
            </w:r>
          </w:p>
        </w:tc>
      </w:tr>
      <w:tr w:rsidR="008A3578" w14:paraId="478BDF35" w14:textId="77777777">
        <w:tc>
          <w:tcPr>
            <w:tcW w:w="2340" w:type="dxa"/>
            <w:tcMar>
              <w:top w:w="100" w:type="dxa"/>
              <w:left w:w="100" w:type="dxa"/>
              <w:bottom w:w="100" w:type="dxa"/>
              <w:right w:w="100" w:type="dxa"/>
            </w:tcMar>
          </w:tcPr>
          <w:p w14:paraId="478BDF31" w14:textId="77777777" w:rsidR="008A3578" w:rsidRDefault="00B70B3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Single</w:t>
            </w:r>
          </w:p>
        </w:tc>
        <w:tc>
          <w:tcPr>
            <w:tcW w:w="2340" w:type="dxa"/>
            <w:tcMar>
              <w:top w:w="100" w:type="dxa"/>
              <w:left w:w="100" w:type="dxa"/>
              <w:bottom w:w="100" w:type="dxa"/>
              <w:right w:w="100" w:type="dxa"/>
            </w:tcMar>
          </w:tcPr>
          <w:p w14:paraId="478BDF32" w14:textId="77777777" w:rsidR="008A3578" w:rsidRDefault="00B70B3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MX$101.90</w:t>
            </w:r>
          </w:p>
        </w:tc>
        <w:tc>
          <w:tcPr>
            <w:tcW w:w="2340" w:type="dxa"/>
            <w:tcMar>
              <w:top w:w="100" w:type="dxa"/>
              <w:left w:w="100" w:type="dxa"/>
              <w:bottom w:w="100" w:type="dxa"/>
              <w:right w:w="100" w:type="dxa"/>
            </w:tcMar>
          </w:tcPr>
          <w:p w14:paraId="478BDF33"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MX$107</w:t>
            </w:r>
          </w:p>
        </w:tc>
        <w:tc>
          <w:tcPr>
            <w:tcW w:w="2340" w:type="dxa"/>
            <w:tcMar>
              <w:top w:w="100" w:type="dxa"/>
              <w:left w:w="100" w:type="dxa"/>
              <w:bottom w:w="100" w:type="dxa"/>
              <w:right w:w="100" w:type="dxa"/>
            </w:tcMar>
          </w:tcPr>
          <w:p w14:paraId="478BDF34"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MX$107</w:t>
            </w:r>
          </w:p>
        </w:tc>
      </w:tr>
      <w:tr w:rsidR="008A3578" w14:paraId="478BDF3A" w14:textId="77777777">
        <w:tc>
          <w:tcPr>
            <w:tcW w:w="2340" w:type="dxa"/>
            <w:tcMar>
              <w:top w:w="100" w:type="dxa"/>
              <w:left w:w="100" w:type="dxa"/>
              <w:bottom w:w="100" w:type="dxa"/>
              <w:right w:w="100" w:type="dxa"/>
            </w:tcMar>
          </w:tcPr>
          <w:p w14:paraId="478BDF36" w14:textId="77777777" w:rsidR="008A3578" w:rsidRDefault="00B70B3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4-Pack</w:t>
            </w:r>
          </w:p>
        </w:tc>
        <w:tc>
          <w:tcPr>
            <w:tcW w:w="2340" w:type="dxa"/>
            <w:tcMar>
              <w:top w:w="100" w:type="dxa"/>
              <w:left w:w="100" w:type="dxa"/>
              <w:bottom w:w="100" w:type="dxa"/>
              <w:right w:w="100" w:type="dxa"/>
            </w:tcMar>
          </w:tcPr>
          <w:p w14:paraId="478BDF37" w14:textId="77777777" w:rsidR="008A3578" w:rsidRDefault="00B70B3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MX$367.35</w:t>
            </w:r>
          </w:p>
        </w:tc>
        <w:tc>
          <w:tcPr>
            <w:tcW w:w="2340" w:type="dxa"/>
            <w:tcMar>
              <w:top w:w="100" w:type="dxa"/>
              <w:left w:w="100" w:type="dxa"/>
              <w:bottom w:w="100" w:type="dxa"/>
              <w:right w:w="100" w:type="dxa"/>
            </w:tcMar>
          </w:tcPr>
          <w:p w14:paraId="478BDF38"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MX$386</w:t>
            </w:r>
          </w:p>
        </w:tc>
        <w:tc>
          <w:tcPr>
            <w:tcW w:w="2340" w:type="dxa"/>
            <w:tcMar>
              <w:top w:w="100" w:type="dxa"/>
              <w:left w:w="100" w:type="dxa"/>
              <w:bottom w:w="100" w:type="dxa"/>
              <w:right w:w="100" w:type="dxa"/>
            </w:tcMar>
          </w:tcPr>
          <w:p w14:paraId="478BDF39"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MX$96.50</w:t>
            </w:r>
          </w:p>
        </w:tc>
      </w:tr>
      <w:tr w:rsidR="008A3578" w14:paraId="478BDF3F" w14:textId="77777777">
        <w:tc>
          <w:tcPr>
            <w:tcW w:w="2340" w:type="dxa"/>
            <w:tcMar>
              <w:top w:w="100" w:type="dxa"/>
              <w:left w:w="100" w:type="dxa"/>
              <w:bottom w:w="100" w:type="dxa"/>
              <w:right w:w="100" w:type="dxa"/>
            </w:tcMar>
          </w:tcPr>
          <w:p w14:paraId="478BDF3B" w14:textId="77777777" w:rsidR="008A3578" w:rsidRDefault="00B70B3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6-Pack</w:t>
            </w:r>
          </w:p>
        </w:tc>
        <w:tc>
          <w:tcPr>
            <w:tcW w:w="2340" w:type="dxa"/>
            <w:tcMar>
              <w:top w:w="100" w:type="dxa"/>
              <w:left w:w="100" w:type="dxa"/>
              <w:bottom w:w="100" w:type="dxa"/>
              <w:right w:w="100" w:type="dxa"/>
            </w:tcMar>
          </w:tcPr>
          <w:p w14:paraId="478BDF3C"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MX$510.38</w:t>
            </w:r>
          </w:p>
        </w:tc>
        <w:tc>
          <w:tcPr>
            <w:tcW w:w="2340" w:type="dxa"/>
            <w:tcMar>
              <w:top w:w="100" w:type="dxa"/>
              <w:left w:w="100" w:type="dxa"/>
              <w:bottom w:w="100" w:type="dxa"/>
              <w:right w:w="100" w:type="dxa"/>
            </w:tcMar>
          </w:tcPr>
          <w:p w14:paraId="478BDF3D"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MX$536</w:t>
            </w:r>
          </w:p>
        </w:tc>
        <w:tc>
          <w:tcPr>
            <w:tcW w:w="2340" w:type="dxa"/>
            <w:tcMar>
              <w:top w:w="100" w:type="dxa"/>
              <w:left w:w="100" w:type="dxa"/>
              <w:bottom w:w="100" w:type="dxa"/>
              <w:right w:w="100" w:type="dxa"/>
            </w:tcMar>
          </w:tcPr>
          <w:p w14:paraId="478BDF3E"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MX$89.33</w:t>
            </w:r>
          </w:p>
        </w:tc>
      </w:tr>
      <w:tr w:rsidR="008A3578" w14:paraId="478BDF44" w14:textId="77777777">
        <w:tc>
          <w:tcPr>
            <w:tcW w:w="2340" w:type="dxa"/>
            <w:tcMar>
              <w:top w:w="100" w:type="dxa"/>
              <w:left w:w="100" w:type="dxa"/>
              <w:bottom w:w="100" w:type="dxa"/>
              <w:right w:w="100" w:type="dxa"/>
            </w:tcMar>
          </w:tcPr>
          <w:p w14:paraId="478BDF40" w14:textId="77777777" w:rsidR="008A3578" w:rsidRDefault="00B70B3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12-Pack</w:t>
            </w:r>
          </w:p>
        </w:tc>
        <w:tc>
          <w:tcPr>
            <w:tcW w:w="2340" w:type="dxa"/>
            <w:tcMar>
              <w:top w:w="100" w:type="dxa"/>
              <w:left w:w="100" w:type="dxa"/>
              <w:bottom w:w="100" w:type="dxa"/>
              <w:right w:w="100" w:type="dxa"/>
            </w:tcMar>
          </w:tcPr>
          <w:p w14:paraId="478BDF41"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MX$980.11</w:t>
            </w:r>
          </w:p>
        </w:tc>
        <w:tc>
          <w:tcPr>
            <w:tcW w:w="2340" w:type="dxa"/>
            <w:tcMar>
              <w:top w:w="100" w:type="dxa"/>
              <w:left w:w="100" w:type="dxa"/>
              <w:bottom w:w="100" w:type="dxa"/>
              <w:right w:w="100" w:type="dxa"/>
            </w:tcMar>
          </w:tcPr>
          <w:p w14:paraId="478BDF42"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MX$1035</w:t>
            </w:r>
          </w:p>
        </w:tc>
        <w:tc>
          <w:tcPr>
            <w:tcW w:w="2340" w:type="dxa"/>
            <w:tcMar>
              <w:top w:w="100" w:type="dxa"/>
              <w:left w:w="100" w:type="dxa"/>
              <w:bottom w:w="100" w:type="dxa"/>
              <w:right w:w="100" w:type="dxa"/>
            </w:tcMar>
          </w:tcPr>
          <w:p w14:paraId="478BDF43"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MX$86.25</w:t>
            </w:r>
          </w:p>
        </w:tc>
      </w:tr>
      <w:tr w:rsidR="008A3578" w14:paraId="478BDF49" w14:textId="77777777">
        <w:tc>
          <w:tcPr>
            <w:tcW w:w="2340" w:type="dxa"/>
            <w:tcMar>
              <w:top w:w="100" w:type="dxa"/>
              <w:left w:w="100" w:type="dxa"/>
              <w:bottom w:w="100" w:type="dxa"/>
              <w:right w:w="100" w:type="dxa"/>
            </w:tcMar>
          </w:tcPr>
          <w:p w14:paraId="478BDF45" w14:textId="77777777" w:rsidR="008A3578" w:rsidRDefault="00B70B3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Mini 3-Pack</w:t>
            </w:r>
          </w:p>
        </w:tc>
        <w:tc>
          <w:tcPr>
            <w:tcW w:w="2340" w:type="dxa"/>
            <w:tcMar>
              <w:top w:w="100" w:type="dxa"/>
              <w:left w:w="100" w:type="dxa"/>
              <w:bottom w:w="100" w:type="dxa"/>
              <w:right w:w="100" w:type="dxa"/>
            </w:tcMar>
          </w:tcPr>
          <w:p w14:paraId="478BDF46"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MX$204.03</w:t>
            </w:r>
          </w:p>
        </w:tc>
        <w:tc>
          <w:tcPr>
            <w:tcW w:w="2340" w:type="dxa"/>
            <w:tcMar>
              <w:top w:w="100" w:type="dxa"/>
              <w:left w:w="100" w:type="dxa"/>
              <w:bottom w:w="100" w:type="dxa"/>
              <w:right w:w="100" w:type="dxa"/>
            </w:tcMar>
          </w:tcPr>
          <w:p w14:paraId="478BDF47"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MX$214</w:t>
            </w:r>
          </w:p>
        </w:tc>
        <w:tc>
          <w:tcPr>
            <w:tcW w:w="2340" w:type="dxa"/>
            <w:tcMar>
              <w:top w:w="100" w:type="dxa"/>
              <w:left w:w="100" w:type="dxa"/>
              <w:bottom w:w="100" w:type="dxa"/>
              <w:right w:w="100" w:type="dxa"/>
            </w:tcMar>
          </w:tcPr>
          <w:p w14:paraId="478BDF48"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MX$71.33</w:t>
            </w:r>
          </w:p>
        </w:tc>
      </w:tr>
      <w:tr w:rsidR="008A3578" w14:paraId="478BDF4E" w14:textId="77777777">
        <w:tc>
          <w:tcPr>
            <w:tcW w:w="2340" w:type="dxa"/>
            <w:tcMar>
              <w:top w:w="100" w:type="dxa"/>
              <w:left w:w="100" w:type="dxa"/>
              <w:bottom w:w="100" w:type="dxa"/>
              <w:right w:w="100" w:type="dxa"/>
            </w:tcMar>
          </w:tcPr>
          <w:p w14:paraId="478BDF4A" w14:textId="77777777" w:rsidR="008A3578" w:rsidRDefault="00B70B3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Mini 6-Pack</w:t>
            </w:r>
          </w:p>
        </w:tc>
        <w:tc>
          <w:tcPr>
            <w:tcW w:w="2340" w:type="dxa"/>
            <w:tcMar>
              <w:top w:w="100" w:type="dxa"/>
              <w:left w:w="100" w:type="dxa"/>
              <w:bottom w:w="100" w:type="dxa"/>
              <w:right w:w="100" w:type="dxa"/>
            </w:tcMar>
          </w:tcPr>
          <w:p w14:paraId="478BDF4B"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MX$346.99</w:t>
            </w:r>
          </w:p>
        </w:tc>
        <w:tc>
          <w:tcPr>
            <w:tcW w:w="2340" w:type="dxa"/>
            <w:tcMar>
              <w:top w:w="100" w:type="dxa"/>
              <w:left w:w="100" w:type="dxa"/>
              <w:bottom w:w="100" w:type="dxa"/>
              <w:right w:w="100" w:type="dxa"/>
            </w:tcMar>
          </w:tcPr>
          <w:p w14:paraId="478BDF4C"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MX$364</w:t>
            </w:r>
          </w:p>
        </w:tc>
        <w:tc>
          <w:tcPr>
            <w:tcW w:w="2340" w:type="dxa"/>
            <w:tcMar>
              <w:top w:w="100" w:type="dxa"/>
              <w:left w:w="100" w:type="dxa"/>
              <w:bottom w:w="100" w:type="dxa"/>
              <w:right w:w="100" w:type="dxa"/>
            </w:tcMar>
          </w:tcPr>
          <w:p w14:paraId="478BDF4D"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MX$60.66</w:t>
            </w:r>
          </w:p>
        </w:tc>
      </w:tr>
      <w:tr w:rsidR="008A3578" w14:paraId="478BDF53" w14:textId="77777777">
        <w:tc>
          <w:tcPr>
            <w:tcW w:w="2340" w:type="dxa"/>
            <w:tcMar>
              <w:top w:w="100" w:type="dxa"/>
              <w:left w:w="100" w:type="dxa"/>
              <w:bottom w:w="100" w:type="dxa"/>
              <w:right w:w="100" w:type="dxa"/>
            </w:tcMar>
          </w:tcPr>
          <w:p w14:paraId="478BDF4F" w14:textId="77777777" w:rsidR="008A3578" w:rsidRDefault="00B70B3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Mini 12-Pack</w:t>
            </w:r>
          </w:p>
        </w:tc>
        <w:tc>
          <w:tcPr>
            <w:tcW w:w="2340" w:type="dxa"/>
            <w:tcMar>
              <w:top w:w="100" w:type="dxa"/>
              <w:left w:w="100" w:type="dxa"/>
              <w:bottom w:w="100" w:type="dxa"/>
              <w:right w:w="100" w:type="dxa"/>
            </w:tcMar>
          </w:tcPr>
          <w:p w14:paraId="478BDF50"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MX$612.63</w:t>
            </w:r>
          </w:p>
        </w:tc>
        <w:tc>
          <w:tcPr>
            <w:tcW w:w="2340" w:type="dxa"/>
            <w:tcMar>
              <w:top w:w="100" w:type="dxa"/>
              <w:left w:w="100" w:type="dxa"/>
              <w:bottom w:w="100" w:type="dxa"/>
              <w:right w:w="100" w:type="dxa"/>
            </w:tcMar>
          </w:tcPr>
          <w:p w14:paraId="478BDF51"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MX$643</w:t>
            </w:r>
          </w:p>
        </w:tc>
        <w:tc>
          <w:tcPr>
            <w:tcW w:w="2340" w:type="dxa"/>
            <w:tcMar>
              <w:top w:w="100" w:type="dxa"/>
              <w:left w:w="100" w:type="dxa"/>
              <w:bottom w:w="100" w:type="dxa"/>
              <w:right w:w="100" w:type="dxa"/>
            </w:tcMar>
          </w:tcPr>
          <w:p w14:paraId="478BDF52" w14:textId="77777777" w:rsidR="008A3578" w:rsidRDefault="00B70B3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MX$53.58</w:t>
            </w:r>
          </w:p>
        </w:tc>
      </w:tr>
    </w:tbl>
    <w:p w14:paraId="478BDF54" w14:textId="77777777" w:rsidR="008A3578" w:rsidRDefault="008A3578">
      <w:pPr>
        <w:spacing w:line="480" w:lineRule="auto"/>
        <w:ind w:firstLine="720"/>
        <w:rPr>
          <w:rFonts w:ascii="Times New Roman" w:eastAsia="Times New Roman" w:hAnsi="Times New Roman" w:cs="Times New Roman"/>
          <w:sz w:val="24"/>
          <w:szCs w:val="24"/>
        </w:rPr>
      </w:pPr>
    </w:p>
    <w:p w14:paraId="478BDF55" w14:textId="77777777" w:rsidR="008A3578" w:rsidRDefault="00B70B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comparison to the prices in the US the prices in Mexico will be about a 5% increase. This will be possible due to the current demand for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in Mexico and the willingness to pay higher prices for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w:t>
      </w:r>
    </w:p>
    <w:p w14:paraId="478BDF56" w14:textId="77777777" w:rsidR="008A3578" w:rsidRDefault="008A3578">
      <w:pPr>
        <w:spacing w:line="480" w:lineRule="auto"/>
        <w:ind w:firstLine="720"/>
        <w:rPr>
          <w:rFonts w:ascii="Times New Roman" w:eastAsia="Times New Roman" w:hAnsi="Times New Roman" w:cs="Times New Roman"/>
          <w:sz w:val="24"/>
          <w:szCs w:val="24"/>
        </w:rPr>
      </w:pPr>
    </w:p>
    <w:p w14:paraId="478BDF57" w14:textId="77777777" w:rsidR="008A3578" w:rsidRDefault="00B70B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5.3.3 Placement</w:t>
      </w:r>
    </w:p>
    <w:p w14:paraId="478BDF58" w14:textId="77777777" w:rsidR="008A3578" w:rsidRDefault="00B70B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Stores will </w:t>
      </w:r>
      <w:proofErr w:type="gramStart"/>
      <w:r>
        <w:rPr>
          <w:rFonts w:ascii="Times New Roman" w:eastAsia="Times New Roman" w:hAnsi="Times New Roman" w:cs="Times New Roman"/>
          <w:sz w:val="24"/>
          <w:szCs w:val="24"/>
        </w:rPr>
        <w:t>be located in</w:t>
      </w:r>
      <w:proofErr w:type="gramEnd"/>
      <w:r>
        <w:rPr>
          <w:rFonts w:ascii="Times New Roman" w:eastAsia="Times New Roman" w:hAnsi="Times New Roman" w:cs="Times New Roman"/>
          <w:sz w:val="24"/>
          <w:szCs w:val="24"/>
        </w:rPr>
        <w:t xml:space="preserve"> major tourist areas with high foot traffic as well as large college campuses. This allows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to reach the targeted market which is 12-29 years old. Since these locations are more popular for people within this age </w:t>
      </w:r>
      <w:proofErr w:type="gramStart"/>
      <w:r>
        <w:rPr>
          <w:rFonts w:ascii="Times New Roman" w:eastAsia="Times New Roman" w:hAnsi="Times New Roman" w:cs="Times New Roman"/>
          <w:sz w:val="24"/>
          <w:szCs w:val="24"/>
        </w:rPr>
        <w:t>range</w:t>
      </w:r>
      <w:proofErr w:type="gramEnd"/>
      <w:r>
        <w:rPr>
          <w:rFonts w:ascii="Times New Roman" w:eastAsia="Times New Roman" w:hAnsi="Times New Roman" w:cs="Times New Roman"/>
          <w:sz w:val="24"/>
          <w:szCs w:val="24"/>
        </w:rPr>
        <w:t xml:space="preserve"> they will be optimal locations to target our audience.</w:t>
      </w:r>
    </w:p>
    <w:p w14:paraId="478BDF59" w14:textId="77777777" w:rsidR="008A3578" w:rsidRDefault="008A3578">
      <w:pPr>
        <w:spacing w:line="480" w:lineRule="auto"/>
        <w:rPr>
          <w:rFonts w:ascii="Times New Roman" w:eastAsia="Times New Roman" w:hAnsi="Times New Roman" w:cs="Times New Roman"/>
          <w:sz w:val="24"/>
          <w:szCs w:val="24"/>
        </w:rPr>
      </w:pPr>
    </w:p>
    <w:p w14:paraId="478BDF5A" w14:textId="77777777" w:rsidR="008A3578" w:rsidRDefault="00B70B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5.3.4 Promotion</w:t>
      </w:r>
    </w:p>
    <w:p w14:paraId="478BDF5B" w14:textId="77777777" w:rsidR="008A3578" w:rsidRDefault="00B70B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Approximately 70% of Mexicans use social media (Kemp 2024). Popular social media apps in Mexico are Facebook, Instagram, TikTok, and </w:t>
      </w:r>
      <w:proofErr w:type="spellStart"/>
      <w:r>
        <w:rPr>
          <w:rFonts w:ascii="Times New Roman" w:eastAsia="Times New Roman" w:hAnsi="Times New Roman" w:cs="Times New Roman"/>
          <w:sz w:val="24"/>
          <w:szCs w:val="24"/>
        </w:rPr>
        <w:t>Whatsapp</w:t>
      </w:r>
      <w:proofErr w:type="spellEnd"/>
      <w:r>
        <w:rPr>
          <w:rFonts w:ascii="Times New Roman" w:eastAsia="Times New Roman" w:hAnsi="Times New Roman" w:cs="Times New Roman"/>
          <w:sz w:val="24"/>
          <w:szCs w:val="24"/>
        </w:rPr>
        <w:t xml:space="preserve">. Using these </w:t>
      </w:r>
      <w:proofErr w:type="gramStart"/>
      <w:r>
        <w:rPr>
          <w:rFonts w:ascii="Times New Roman" w:eastAsia="Times New Roman" w:hAnsi="Times New Roman" w:cs="Times New Roman"/>
          <w:sz w:val="24"/>
          <w:szCs w:val="24"/>
        </w:rPr>
        <w:t>apps</w:t>
      </w:r>
      <w:proofErr w:type="gramEnd"/>
      <w:r>
        <w:rPr>
          <w:rFonts w:ascii="Times New Roman" w:eastAsia="Times New Roman" w:hAnsi="Times New Roman" w:cs="Times New Roman"/>
          <w:sz w:val="24"/>
          <w:szCs w:val="24"/>
        </w:rPr>
        <w:t xml:space="preserve"> we will promote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through company social media accounts as well as ads. We will also feature ads </w:t>
      </w:r>
      <w:r>
        <w:rPr>
          <w:rFonts w:ascii="Times New Roman" w:eastAsia="Times New Roman" w:hAnsi="Times New Roman" w:cs="Times New Roman"/>
          <w:sz w:val="24"/>
          <w:szCs w:val="24"/>
        </w:rPr>
        <w:lastRenderedPageBreak/>
        <w:t>on television. These ads will become more frequent nearing holidays and events to promote limited edition cookies.</w:t>
      </w:r>
    </w:p>
    <w:p w14:paraId="478BDF5C" w14:textId="77777777" w:rsidR="008A3578" w:rsidRDefault="008A3578">
      <w:pPr>
        <w:spacing w:line="480" w:lineRule="auto"/>
        <w:rPr>
          <w:rFonts w:ascii="Times New Roman" w:eastAsia="Times New Roman" w:hAnsi="Times New Roman" w:cs="Times New Roman"/>
          <w:sz w:val="24"/>
          <w:szCs w:val="24"/>
        </w:rPr>
      </w:pPr>
    </w:p>
    <w:p w14:paraId="478BDF5D" w14:textId="77777777" w:rsidR="008A3578" w:rsidRDefault="00B70B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5.4.1 Budget </w:t>
      </w:r>
    </w:p>
    <w:p w14:paraId="478BDF5E" w14:textId="77777777" w:rsidR="008A3578" w:rsidRDefault="00B70B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far as the budget allocation goes,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will need a total </w:t>
      </w:r>
      <w:proofErr w:type="gramStart"/>
      <w:r>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117,500 or 2,366,326 pesos which will be allocated among 5 categories. The first part is </w:t>
      </w:r>
      <w:proofErr w:type="gramStart"/>
      <w:r>
        <w:rPr>
          <w:rFonts w:ascii="Times New Roman" w:eastAsia="Times New Roman" w:hAnsi="Times New Roman" w:cs="Times New Roman"/>
          <w:sz w:val="24"/>
          <w:szCs w:val="24"/>
        </w:rPr>
        <w:t>the market</w:t>
      </w:r>
      <w:proofErr w:type="gramEnd"/>
      <w:r>
        <w:rPr>
          <w:rFonts w:ascii="Times New Roman" w:eastAsia="Times New Roman" w:hAnsi="Times New Roman" w:cs="Times New Roman"/>
          <w:sz w:val="24"/>
          <w:szCs w:val="24"/>
        </w:rPr>
        <w:t xml:space="preserve"> research which will include surveys of consumer preferences done both online and offline and an analysis of the current competition focusing specifically on local bakeries. This will cost approximately $40,000 or 805,558 </w:t>
      </w:r>
      <w:proofErr w:type="spellStart"/>
      <w:r>
        <w:rPr>
          <w:rFonts w:ascii="Times New Roman" w:eastAsia="Times New Roman" w:hAnsi="Times New Roman" w:cs="Times New Roman"/>
          <w:sz w:val="24"/>
          <w:szCs w:val="24"/>
        </w:rPr>
        <w:t>mexican</w:t>
      </w:r>
      <w:proofErr w:type="spellEnd"/>
      <w:r>
        <w:rPr>
          <w:rFonts w:ascii="Times New Roman" w:eastAsia="Times New Roman" w:hAnsi="Times New Roman" w:cs="Times New Roman"/>
          <w:sz w:val="24"/>
          <w:szCs w:val="24"/>
        </w:rPr>
        <w:t xml:space="preserve"> pesos and will be the second most expensive part of the marketing budget. The most expensive aspect will be traditional advertising which will cost about $50,000 or 1,006,947 pesos a</w:t>
      </w:r>
      <w:r>
        <w:rPr>
          <w:rFonts w:ascii="Times New Roman" w:eastAsia="Times New Roman" w:hAnsi="Times New Roman" w:cs="Times New Roman"/>
          <w:sz w:val="24"/>
          <w:szCs w:val="24"/>
        </w:rPr>
        <w:t xml:space="preserve">nd will include 20 billboards each costing $2,500 or 50,347 pesos strategically placed around the city including highways, streets and public places such as malls or the city center. Our next aspect is digital </w:t>
      </w:r>
      <w:proofErr w:type="gramStart"/>
      <w:r>
        <w:rPr>
          <w:rFonts w:ascii="Times New Roman" w:eastAsia="Times New Roman" w:hAnsi="Times New Roman" w:cs="Times New Roman"/>
          <w:sz w:val="24"/>
          <w:szCs w:val="24"/>
        </w:rPr>
        <w:t>marketing</w:t>
      </w:r>
      <w:proofErr w:type="gramEnd"/>
      <w:r>
        <w:rPr>
          <w:rFonts w:ascii="Times New Roman" w:eastAsia="Times New Roman" w:hAnsi="Times New Roman" w:cs="Times New Roman"/>
          <w:sz w:val="24"/>
          <w:szCs w:val="24"/>
        </w:rPr>
        <w:t xml:space="preserve"> which will have an allocated budget of $12,500 or 251,736 pesos divided between two categories. The first is search engine optimization “SEO”/search engine marketing “SEM” which will need $10,000 or 201,389 pesos and will provide long term sustainable growth and increase traffic on our websi</w:t>
      </w:r>
      <w:r>
        <w:rPr>
          <w:rFonts w:ascii="Times New Roman" w:eastAsia="Times New Roman" w:hAnsi="Times New Roman" w:cs="Times New Roman"/>
          <w:sz w:val="24"/>
          <w:szCs w:val="24"/>
        </w:rPr>
        <w:t xml:space="preserve">te. The second category is website optimization which will allow our website to be translated into </w:t>
      </w:r>
      <w:proofErr w:type="spellStart"/>
      <w:r>
        <w:rPr>
          <w:rFonts w:ascii="Times New Roman" w:eastAsia="Times New Roman" w:hAnsi="Times New Roman" w:cs="Times New Roman"/>
          <w:sz w:val="24"/>
          <w:szCs w:val="24"/>
        </w:rPr>
        <w:t>spanish</w:t>
      </w:r>
      <w:proofErr w:type="spellEnd"/>
      <w:r>
        <w:rPr>
          <w:rFonts w:ascii="Times New Roman" w:eastAsia="Times New Roman" w:hAnsi="Times New Roman" w:cs="Times New Roman"/>
          <w:sz w:val="24"/>
          <w:szCs w:val="24"/>
        </w:rPr>
        <w:t xml:space="preserve"> and be more convenient for our target consumers. The next aspect of our budget is influencer marketing which is not particularly needed as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is already demanded and recognized due to influencers from the U.S. and </w:t>
      </w:r>
      <w:proofErr w:type="gramStart"/>
      <w:r>
        <w:rPr>
          <w:rFonts w:ascii="Times New Roman" w:eastAsia="Times New Roman" w:hAnsi="Times New Roman" w:cs="Times New Roman"/>
          <w:sz w:val="24"/>
          <w:szCs w:val="24"/>
        </w:rPr>
        <w:t>Canada</w:t>
      </w:r>
      <w:proofErr w:type="gramEnd"/>
      <w:r>
        <w:rPr>
          <w:rFonts w:ascii="Times New Roman" w:eastAsia="Times New Roman" w:hAnsi="Times New Roman" w:cs="Times New Roman"/>
          <w:sz w:val="24"/>
          <w:szCs w:val="24"/>
        </w:rPr>
        <w:t xml:space="preserve"> but we will partner with local creators and give them “first local boxes” so they can increase the “buzz” around our grand opening. The total needed for this step is $10,000 or 201</w:t>
      </w:r>
      <w:r>
        <w:rPr>
          <w:rFonts w:ascii="Times New Roman" w:eastAsia="Times New Roman" w:hAnsi="Times New Roman" w:cs="Times New Roman"/>
          <w:sz w:val="24"/>
          <w:szCs w:val="24"/>
        </w:rPr>
        <w:t xml:space="preserve">,389 pesos. The last aspect of our budget is the opening day promotion which will include free samples that will cost us $2,500 or 50,347 pesos and gift cards for the </w:t>
      </w:r>
      <w:r>
        <w:rPr>
          <w:rFonts w:ascii="Times New Roman" w:eastAsia="Times New Roman" w:hAnsi="Times New Roman" w:cs="Times New Roman"/>
          <w:sz w:val="24"/>
          <w:szCs w:val="24"/>
        </w:rPr>
        <w:lastRenderedPageBreak/>
        <w:t>first 100 people in the line. We will have 100 gift cards total each worth $25 or 503 pesos and that will cost a total of another $2,500 or 50,347 pesos</w:t>
      </w:r>
    </w:p>
    <w:p w14:paraId="478BDF5F" w14:textId="77777777" w:rsidR="008A3578" w:rsidRDefault="008A3578">
      <w:pPr>
        <w:spacing w:line="480" w:lineRule="auto"/>
        <w:rPr>
          <w:rFonts w:ascii="Times New Roman" w:eastAsia="Times New Roman" w:hAnsi="Times New Roman" w:cs="Times New Roman"/>
          <w:sz w:val="24"/>
          <w:szCs w:val="24"/>
        </w:rPr>
      </w:pPr>
    </w:p>
    <w:p w14:paraId="478BDF60" w14:textId="77777777" w:rsidR="008A3578" w:rsidRDefault="00B70B3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5.4.2 Timeline</w:t>
      </w:r>
    </w:p>
    <w:p w14:paraId="478BDF61" w14:textId="77777777" w:rsidR="008A3578" w:rsidRDefault="00B70B3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Since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is already highly demanded in Mexico we will have a fast campaign rollout with everything happening in 5 months. While this may seem rushed, we believe it is the right decision as the demand is very high and so is </w:t>
      </w:r>
      <w:proofErr w:type="gramStart"/>
      <w:r>
        <w:rPr>
          <w:rFonts w:ascii="Times New Roman" w:eastAsia="Times New Roman" w:hAnsi="Times New Roman" w:cs="Times New Roman"/>
          <w:sz w:val="24"/>
          <w:szCs w:val="24"/>
        </w:rPr>
        <w:t>the brand</w:t>
      </w:r>
      <w:proofErr w:type="gramEnd"/>
      <w:r>
        <w:rPr>
          <w:rFonts w:ascii="Times New Roman" w:eastAsia="Times New Roman" w:hAnsi="Times New Roman" w:cs="Times New Roman"/>
          <w:sz w:val="24"/>
          <w:szCs w:val="24"/>
        </w:rPr>
        <w:t xml:space="preserve"> recognition. The first 2 months will be focused on market research, which as previously mentioned will include research on consumer preferences and competition, as well as website development or optimization. This is a crucial step as it will tell us whether we need to chang</w:t>
      </w:r>
      <w:r>
        <w:rPr>
          <w:rFonts w:ascii="Times New Roman" w:eastAsia="Times New Roman" w:hAnsi="Times New Roman" w:cs="Times New Roman"/>
          <w:sz w:val="24"/>
          <w:szCs w:val="24"/>
        </w:rPr>
        <w:t xml:space="preserve">e the menu from that of the U.S. and Canada or leave it as is as well as making their online experience as easy as possible. The next two months will be filled with announcements on both social media and billboards which will be placed all over the city as well as collaborations with local influencers that will start coming out in the middle of month 4 to increase the anticipation as the grand opening day approaches. This brings us to the beginning of month </w:t>
      </w:r>
      <w:proofErr w:type="gramStart"/>
      <w:r>
        <w:rPr>
          <w:rFonts w:ascii="Times New Roman" w:eastAsia="Times New Roman" w:hAnsi="Times New Roman" w:cs="Times New Roman"/>
          <w:sz w:val="24"/>
          <w:szCs w:val="24"/>
        </w:rPr>
        <w:t>5 which</w:t>
      </w:r>
      <w:proofErr w:type="gramEnd"/>
      <w:r>
        <w:rPr>
          <w:rFonts w:ascii="Times New Roman" w:eastAsia="Times New Roman" w:hAnsi="Times New Roman" w:cs="Times New Roman"/>
          <w:sz w:val="24"/>
          <w:szCs w:val="24"/>
        </w:rPr>
        <w:t xml:space="preserve"> is when the grand opening will be and the </w:t>
      </w:r>
      <w:r>
        <w:rPr>
          <w:rFonts w:ascii="Times New Roman" w:eastAsia="Times New Roman" w:hAnsi="Times New Roman" w:cs="Times New Roman"/>
          <w:sz w:val="24"/>
          <w:szCs w:val="24"/>
        </w:rPr>
        <w:t xml:space="preserve">rest of the month will be filled with time to complete data analysis to figure out a growth strategy to reach new audiences that we have not previously targeted. </w:t>
      </w:r>
    </w:p>
    <w:p w14:paraId="478BDF62" w14:textId="77777777" w:rsidR="008A3578" w:rsidRDefault="008A3578">
      <w:pPr>
        <w:rPr>
          <w:rFonts w:ascii="Times New Roman" w:eastAsia="Times New Roman" w:hAnsi="Times New Roman" w:cs="Times New Roman"/>
          <w:sz w:val="24"/>
          <w:szCs w:val="24"/>
        </w:rPr>
      </w:pPr>
    </w:p>
    <w:p w14:paraId="478BDF63" w14:textId="77777777" w:rsidR="008A3578" w:rsidRDefault="008A3578">
      <w:pPr>
        <w:rPr>
          <w:rFonts w:ascii="Times New Roman" w:eastAsia="Times New Roman" w:hAnsi="Times New Roman" w:cs="Times New Roman"/>
          <w:sz w:val="24"/>
          <w:szCs w:val="24"/>
        </w:rPr>
      </w:pPr>
    </w:p>
    <w:p w14:paraId="478BDF64" w14:textId="77777777" w:rsidR="008A3578" w:rsidRDefault="008A3578">
      <w:pPr>
        <w:rPr>
          <w:rFonts w:ascii="Times New Roman" w:eastAsia="Times New Roman" w:hAnsi="Times New Roman" w:cs="Times New Roman"/>
          <w:sz w:val="24"/>
          <w:szCs w:val="24"/>
        </w:rPr>
      </w:pPr>
    </w:p>
    <w:p w14:paraId="478BDF65" w14:textId="77777777" w:rsidR="008A3578" w:rsidRDefault="008A3578">
      <w:pPr>
        <w:rPr>
          <w:rFonts w:ascii="Times New Roman" w:eastAsia="Times New Roman" w:hAnsi="Times New Roman" w:cs="Times New Roman"/>
          <w:sz w:val="24"/>
          <w:szCs w:val="24"/>
        </w:rPr>
      </w:pPr>
    </w:p>
    <w:p w14:paraId="478BDF66" w14:textId="77777777" w:rsidR="008A3578" w:rsidRDefault="008A3578">
      <w:pPr>
        <w:rPr>
          <w:rFonts w:ascii="Times New Roman" w:eastAsia="Times New Roman" w:hAnsi="Times New Roman" w:cs="Times New Roman"/>
          <w:sz w:val="24"/>
          <w:szCs w:val="24"/>
        </w:rPr>
      </w:pPr>
    </w:p>
    <w:p w14:paraId="478BDF67" w14:textId="77777777" w:rsidR="008A3578" w:rsidRDefault="008A3578">
      <w:pPr>
        <w:rPr>
          <w:rFonts w:ascii="Times New Roman" w:eastAsia="Times New Roman" w:hAnsi="Times New Roman" w:cs="Times New Roman"/>
          <w:sz w:val="24"/>
          <w:szCs w:val="24"/>
        </w:rPr>
      </w:pPr>
    </w:p>
    <w:p w14:paraId="478BDF68" w14:textId="77777777" w:rsidR="008A3578" w:rsidRDefault="008A3578">
      <w:pPr>
        <w:rPr>
          <w:rFonts w:ascii="Times New Roman" w:eastAsia="Times New Roman" w:hAnsi="Times New Roman" w:cs="Times New Roman"/>
          <w:sz w:val="24"/>
          <w:szCs w:val="24"/>
        </w:rPr>
      </w:pPr>
    </w:p>
    <w:p w14:paraId="478BDF69" w14:textId="77777777" w:rsidR="008A3578" w:rsidRDefault="008A3578">
      <w:pPr>
        <w:rPr>
          <w:rFonts w:ascii="Times New Roman" w:eastAsia="Times New Roman" w:hAnsi="Times New Roman" w:cs="Times New Roman"/>
          <w:sz w:val="24"/>
          <w:szCs w:val="24"/>
        </w:rPr>
      </w:pPr>
    </w:p>
    <w:p w14:paraId="478BDF6A" w14:textId="77777777" w:rsidR="008A3578" w:rsidRDefault="008A3578">
      <w:pPr>
        <w:spacing w:line="480" w:lineRule="auto"/>
        <w:jc w:val="center"/>
        <w:rPr>
          <w:rFonts w:ascii="Times New Roman" w:eastAsia="Times New Roman" w:hAnsi="Times New Roman" w:cs="Times New Roman"/>
          <w:b/>
          <w:sz w:val="24"/>
          <w:szCs w:val="24"/>
        </w:rPr>
      </w:pPr>
    </w:p>
    <w:p w14:paraId="478BDF6B" w14:textId="77777777" w:rsidR="008A3578" w:rsidRDefault="008A3578">
      <w:pPr>
        <w:spacing w:line="360" w:lineRule="auto"/>
        <w:rPr>
          <w:rFonts w:ascii="Times New Roman" w:eastAsia="Times New Roman" w:hAnsi="Times New Roman" w:cs="Times New Roman"/>
          <w:b/>
          <w:sz w:val="24"/>
          <w:szCs w:val="24"/>
        </w:rPr>
      </w:pPr>
    </w:p>
    <w:p w14:paraId="478BDF6C" w14:textId="77777777" w:rsidR="008A3578" w:rsidRDefault="00B70B3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References</w:t>
      </w:r>
    </w:p>
    <w:p w14:paraId="478BDF6D" w14:textId="77777777" w:rsidR="008A3578" w:rsidRDefault="00B70B35">
      <w:pPr>
        <w:numPr>
          <w:ilvl w:val="0"/>
          <w:numId w:val="1"/>
        </w:numPr>
        <w:spacing w:line="360" w:lineRule="auto"/>
        <w:jc w:val="both"/>
        <w:rPr>
          <w:rFonts w:ascii="Times New Roman" w:eastAsia="Times New Roman" w:hAnsi="Times New Roman" w:cs="Times New Roman"/>
          <w:sz w:val="24"/>
          <w:szCs w:val="24"/>
        </w:rPr>
      </w:pPr>
      <w:hyperlink r:id="rId7">
        <w:r>
          <w:rPr>
            <w:rFonts w:ascii="Times New Roman" w:eastAsia="Times New Roman" w:hAnsi="Times New Roman" w:cs="Times New Roman"/>
            <w:sz w:val="24"/>
            <w:szCs w:val="24"/>
          </w:rPr>
          <w:t>https://embamex.sre.gob.mx/reinounido/images/stories/PDF/Meet_Mexico/10_meetmexico-mexicoaftertheindependence.pdf</w:t>
        </w:r>
      </w:hyperlink>
    </w:p>
    <w:p w14:paraId="478BDF6E"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A&amp;E Television Networks. (n.d.). Mexico timeline ‑ war, events &amp; civilizations. History.com. https://www.history.com/topics/latin-america/mexico-timeline </w:t>
      </w:r>
    </w:p>
    <w:p w14:paraId="478BDF6F"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Bada, F. (2018, October 23). What are the Major Natural Resources of </w:t>
      </w:r>
      <w:proofErr w:type="gramStart"/>
      <w:r>
        <w:rPr>
          <w:rFonts w:ascii="Times New Roman" w:eastAsia="Times New Roman" w:hAnsi="Times New Roman" w:cs="Times New Roman"/>
          <w:sz w:val="24"/>
          <w:szCs w:val="24"/>
        </w:rPr>
        <w:t>Mexico?.</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WorldAtlas</w:t>
      </w:r>
      <w:proofErr w:type="spellEnd"/>
      <w:r>
        <w:rPr>
          <w:rFonts w:ascii="Times New Roman" w:eastAsia="Times New Roman" w:hAnsi="Times New Roman" w:cs="Times New Roman"/>
          <w:sz w:val="24"/>
          <w:szCs w:val="24"/>
        </w:rPr>
        <w:t>. https://www.worldatlas.com/articles/what-are-the-major-natural-resources-of-mexico.html#:~:text=What%20Are%20The%20Major%20Natural%20Resources%20Of%20Mexico%3F,been%20a%20crucial%20sector%20in%20the%20past.%20</w:t>
      </w:r>
    </w:p>
    <w:p w14:paraId="478BDF70"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Baker, L. (2023, November 21). Transportation options for getting around in Mexico. </w:t>
      </w:r>
      <w:proofErr w:type="spellStart"/>
      <w:r>
        <w:rPr>
          <w:rFonts w:ascii="Times New Roman" w:eastAsia="Times New Roman" w:hAnsi="Times New Roman" w:cs="Times New Roman"/>
          <w:sz w:val="24"/>
          <w:szCs w:val="24"/>
        </w:rPr>
        <w:t>ExpatDen</w:t>
      </w:r>
      <w:proofErr w:type="spellEnd"/>
      <w:r>
        <w:rPr>
          <w:rFonts w:ascii="Times New Roman" w:eastAsia="Times New Roman" w:hAnsi="Times New Roman" w:cs="Times New Roman"/>
          <w:sz w:val="24"/>
          <w:szCs w:val="24"/>
        </w:rPr>
        <w:t xml:space="preserve">. https://www.expatden.com/mexico/transportation-in-mexico/#:~:text=Mexico%20has%20an%20extensive%20transportation%20system%20that%20can,systems%2C%20bus%20networks%2C%20taxi%20services%2C%20and%20cycling%20opportunities. </w:t>
      </w:r>
    </w:p>
    <w:p w14:paraId="478BDF71"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iContainers</w:t>
      </w:r>
      <w:proofErr w:type="spellEnd"/>
      <w:r>
        <w:rPr>
          <w:rFonts w:ascii="Times New Roman" w:eastAsia="Times New Roman" w:hAnsi="Times New Roman" w:cs="Times New Roman"/>
          <w:sz w:val="24"/>
          <w:szCs w:val="24"/>
        </w:rPr>
        <w:t xml:space="preserve"> (2024, January 9) What are Mexico’s Main Imports and Exports? </w:t>
      </w:r>
      <w:hyperlink r:id="rId8">
        <w:r>
          <w:rPr>
            <w:rFonts w:ascii="Times New Roman" w:eastAsia="Times New Roman" w:hAnsi="Times New Roman" w:cs="Times New Roman"/>
            <w:sz w:val="24"/>
            <w:szCs w:val="24"/>
          </w:rPr>
          <w:t>https://www.icontainers.com/us/2020/01/24/mexico-main-imports-exports/</w:t>
        </w:r>
      </w:hyperlink>
    </w:p>
    <w:p w14:paraId="478BDF72"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Intugo</w:t>
      </w:r>
      <w:proofErr w:type="spellEnd"/>
      <w:r>
        <w:rPr>
          <w:rFonts w:ascii="Times New Roman" w:eastAsia="Times New Roman" w:hAnsi="Times New Roman" w:cs="Times New Roman"/>
          <w:sz w:val="24"/>
          <w:szCs w:val="24"/>
        </w:rPr>
        <w:t xml:space="preserve">. (2023, December 20). The current state of technology in Mexico. BPO Services | Call Center | IT Development Mexico | </w:t>
      </w:r>
      <w:proofErr w:type="spellStart"/>
      <w:r>
        <w:rPr>
          <w:rFonts w:ascii="Times New Roman" w:eastAsia="Times New Roman" w:hAnsi="Times New Roman" w:cs="Times New Roman"/>
          <w:sz w:val="24"/>
          <w:szCs w:val="24"/>
        </w:rPr>
        <w:t>Intugo</w:t>
      </w:r>
      <w:proofErr w:type="spellEnd"/>
      <w:r>
        <w:rPr>
          <w:rFonts w:ascii="Times New Roman" w:eastAsia="Times New Roman" w:hAnsi="Times New Roman" w:cs="Times New Roman"/>
          <w:sz w:val="24"/>
          <w:szCs w:val="24"/>
        </w:rPr>
        <w:t xml:space="preserve"> Nearshore. </w:t>
      </w:r>
      <w:hyperlink r:id="rId9" w:anchor=":~:text=Digitization%20and%20Internet%20Access,of%20the%20130%20countries%20evaluated">
        <w:r>
          <w:rPr>
            <w:rFonts w:ascii="Times New Roman" w:eastAsia="Times New Roman" w:hAnsi="Times New Roman" w:cs="Times New Roman"/>
            <w:sz w:val="24"/>
            <w:szCs w:val="24"/>
          </w:rPr>
          <w:t>https://intugo.co/blog-the-current-state-of-technology-in-mexico/#:~:text=Digitization%20and%20Internet%20Access,of%20the%20130%20countries%20evaluated</w:t>
        </w:r>
      </w:hyperlink>
    </w:p>
    <w:p w14:paraId="478BDF73"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Intugo</w:t>
      </w:r>
      <w:proofErr w:type="spellEnd"/>
      <w:r>
        <w:rPr>
          <w:rFonts w:ascii="Times New Roman" w:eastAsia="Times New Roman" w:hAnsi="Times New Roman" w:cs="Times New Roman"/>
          <w:sz w:val="24"/>
          <w:szCs w:val="24"/>
        </w:rPr>
        <w:t xml:space="preserve">. (2023, December 20). </w:t>
      </w:r>
      <w:r>
        <w:rPr>
          <w:rFonts w:ascii="Times New Roman" w:eastAsia="Times New Roman" w:hAnsi="Times New Roman" w:cs="Times New Roman"/>
          <w:i/>
          <w:sz w:val="24"/>
          <w:szCs w:val="24"/>
        </w:rPr>
        <w:t>The current state of technology in Mexico</w:t>
      </w:r>
      <w:r>
        <w:rPr>
          <w:rFonts w:ascii="Times New Roman" w:eastAsia="Times New Roman" w:hAnsi="Times New Roman" w:cs="Times New Roman"/>
          <w:sz w:val="24"/>
          <w:szCs w:val="24"/>
        </w:rPr>
        <w:t xml:space="preserve">. BPO Services | Call Center | IT Development Mexico | </w:t>
      </w:r>
      <w:proofErr w:type="spellStart"/>
      <w:r>
        <w:rPr>
          <w:rFonts w:ascii="Times New Roman" w:eastAsia="Times New Roman" w:hAnsi="Times New Roman" w:cs="Times New Roman"/>
          <w:sz w:val="24"/>
          <w:szCs w:val="24"/>
        </w:rPr>
        <w:t>Intugo</w:t>
      </w:r>
      <w:proofErr w:type="spellEnd"/>
      <w:r>
        <w:rPr>
          <w:rFonts w:ascii="Times New Roman" w:eastAsia="Times New Roman" w:hAnsi="Times New Roman" w:cs="Times New Roman"/>
          <w:sz w:val="24"/>
          <w:szCs w:val="24"/>
        </w:rPr>
        <w:t xml:space="preserve"> Nearshore. https://intugo.co/blog-the-current-state-of-technology-in-mexico/#:~:text=Digitization%20and%20Internet%20Access,of%20the%20130%20countries%20evaluated</w:t>
      </w:r>
    </w:p>
    <w:p w14:paraId="478BDF74"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Largest countries in the world (by area). </w:t>
      </w:r>
      <w:proofErr w:type="spellStart"/>
      <w:r>
        <w:rPr>
          <w:rFonts w:ascii="Times New Roman" w:eastAsia="Times New Roman" w:hAnsi="Times New Roman" w:cs="Times New Roman"/>
          <w:sz w:val="24"/>
          <w:szCs w:val="24"/>
        </w:rPr>
        <w:t>Worldometer</w:t>
      </w:r>
      <w:proofErr w:type="spellEnd"/>
      <w:r>
        <w:rPr>
          <w:rFonts w:ascii="Times New Roman" w:eastAsia="Times New Roman" w:hAnsi="Times New Roman" w:cs="Times New Roman"/>
          <w:sz w:val="24"/>
          <w:szCs w:val="24"/>
        </w:rPr>
        <w:t>. (n.d.). https://www.worldometers.info/geography/largest-countries-in-the-world/</w:t>
      </w:r>
    </w:p>
    <w:p w14:paraId="478BDF75"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Lustig, N. (2017, July 12). Nathan Lustig. https://www.nathanlustig.com/business-mexico-look-opportunities-challenges/ </w:t>
      </w:r>
    </w:p>
    <w:p w14:paraId="478BDF76"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Santander (2024, June) Mexican foreign trade in figures. </w:t>
      </w:r>
      <w:hyperlink r:id="rId10" w:anchor="classification_by_products">
        <w:r>
          <w:rPr>
            <w:rFonts w:ascii="Times New Roman" w:eastAsia="Times New Roman" w:hAnsi="Times New Roman" w:cs="Times New Roman"/>
            <w:sz w:val="24"/>
            <w:szCs w:val="24"/>
          </w:rPr>
          <w:t>https://santandertrade.com/en/portal/analyse-markets/mexico/foreign-trade-in-figures#classification_by_products</w:t>
        </w:r>
      </w:hyperlink>
    </w:p>
    <w:p w14:paraId="478BDF77" w14:textId="77777777" w:rsidR="008A3578" w:rsidRDefault="00B70B35">
      <w:pPr>
        <w:widowControl w:val="0"/>
        <w:numPr>
          <w:ilvl w:val="0"/>
          <w:numId w:val="1"/>
        </w:num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Meade, G. (2024, March 4). </w:t>
      </w:r>
      <w:r>
        <w:rPr>
          <w:rFonts w:ascii="Times New Roman" w:eastAsia="Times New Roman" w:hAnsi="Times New Roman" w:cs="Times New Roman"/>
          <w:i/>
          <w:sz w:val="24"/>
          <w:szCs w:val="24"/>
        </w:rPr>
        <w:t>Inside the mind of Mexican consumers.</w:t>
      </w:r>
      <w:r>
        <w:rPr>
          <w:rFonts w:ascii="Times New Roman" w:eastAsia="Times New Roman" w:hAnsi="Times New Roman" w:cs="Times New Roman"/>
          <w:sz w:val="24"/>
          <w:szCs w:val="24"/>
        </w:rPr>
        <w:t xml:space="preserve"> Roland Berger. </w:t>
      </w:r>
      <w:hyperlink r:id="rId11">
        <w:r>
          <w:rPr>
            <w:rFonts w:ascii="Times New Roman" w:eastAsia="Times New Roman" w:hAnsi="Times New Roman" w:cs="Times New Roman"/>
            <w:sz w:val="24"/>
            <w:szCs w:val="24"/>
          </w:rPr>
          <w:t>https://www.rolandberger.com/en/Insights/Publications/Inside-the-mind-of-Mexican-consumers.html</w:t>
        </w:r>
      </w:hyperlink>
    </w:p>
    <w:p w14:paraId="478BDF78"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Motwani, A. (2023, September 5). Mexico’s Low Unemployment Rate Reveals Labor Challenges. Mexico Business News. </w:t>
      </w:r>
      <w:hyperlink r:id="rId12">
        <w:r>
          <w:rPr>
            <w:rFonts w:ascii="Times New Roman" w:eastAsia="Times New Roman" w:hAnsi="Times New Roman" w:cs="Times New Roman"/>
            <w:sz w:val="24"/>
            <w:szCs w:val="24"/>
          </w:rPr>
          <w:t>https://mexicobusiness.news/talent/news/mexicos-low-unemployment-rate-reveals-labor-challenges</w:t>
        </w:r>
      </w:hyperlink>
    </w:p>
    <w:p w14:paraId="478BDF79"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Macrotrends. (</w:t>
      </w:r>
      <w:proofErr w:type="spellStart"/>
      <w:proofErr w:type="gramStart"/>
      <w:r>
        <w:rPr>
          <w:rFonts w:ascii="Times New Roman" w:eastAsia="Times New Roman" w:hAnsi="Times New Roman" w:cs="Times New Roman"/>
          <w:sz w:val="24"/>
          <w:szCs w:val="24"/>
        </w:rPr>
        <w:t>n.</w:t>
      </w:r>
      <w:proofErr w:type="gramEnd"/>
      <w:r>
        <w:rPr>
          <w:rFonts w:ascii="Times New Roman" w:eastAsia="Times New Roman" w:hAnsi="Times New Roman" w:cs="Times New Roman"/>
          <w:sz w:val="24"/>
          <w:szCs w:val="24"/>
        </w:rPr>
        <w:t>d</w:t>
      </w:r>
      <w:proofErr w:type="spellEnd"/>
      <w:r>
        <w:rPr>
          <w:rFonts w:ascii="Times New Roman" w:eastAsia="Times New Roman" w:hAnsi="Times New Roman" w:cs="Times New Roman"/>
          <w:sz w:val="24"/>
          <w:szCs w:val="24"/>
        </w:rPr>
        <w:t xml:space="preserve">). Mexico Unemployment Rate 1991 - 2024. Retrieved October 26, 2024, from </w:t>
      </w:r>
      <w:hyperlink r:id="rId13">
        <w:r>
          <w:rPr>
            <w:rFonts w:ascii="Times New Roman" w:eastAsia="Times New Roman" w:hAnsi="Times New Roman" w:cs="Times New Roman"/>
            <w:sz w:val="24"/>
            <w:szCs w:val="24"/>
          </w:rPr>
          <w:t>https://www.macrotrends.net/global-metrics/countries/mex/mexico/unemployment-rate</w:t>
        </w:r>
      </w:hyperlink>
      <w:r>
        <w:rPr>
          <w:rFonts w:ascii="Times New Roman" w:eastAsia="Times New Roman" w:hAnsi="Times New Roman" w:cs="Times New Roman"/>
          <w:sz w:val="24"/>
          <w:szCs w:val="24"/>
        </w:rPr>
        <w:t xml:space="preserve"> </w:t>
      </w:r>
    </w:p>
    <w:p w14:paraId="478BDF7A"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Macrotrends. (</w:t>
      </w:r>
      <w:proofErr w:type="spellStart"/>
      <w:proofErr w:type="gramStart"/>
      <w:r>
        <w:rPr>
          <w:rFonts w:ascii="Times New Roman" w:eastAsia="Times New Roman" w:hAnsi="Times New Roman" w:cs="Times New Roman"/>
          <w:sz w:val="24"/>
          <w:szCs w:val="24"/>
        </w:rPr>
        <w:t>n.</w:t>
      </w:r>
      <w:proofErr w:type="gramEnd"/>
      <w:r>
        <w:rPr>
          <w:rFonts w:ascii="Times New Roman" w:eastAsia="Times New Roman" w:hAnsi="Times New Roman" w:cs="Times New Roman"/>
          <w:sz w:val="24"/>
          <w:szCs w:val="24"/>
        </w:rPr>
        <w:t>d</w:t>
      </w:r>
      <w:proofErr w:type="spellEnd"/>
      <w:r>
        <w:rPr>
          <w:rFonts w:ascii="Times New Roman" w:eastAsia="Times New Roman" w:hAnsi="Times New Roman" w:cs="Times New Roman"/>
          <w:sz w:val="24"/>
          <w:szCs w:val="24"/>
        </w:rPr>
        <w:t xml:space="preserve">). Mexico Inflation Rate 1960 - 2024. Retrieved October 26, 2024, from </w:t>
      </w:r>
      <w:hyperlink r:id="rId14">
        <w:r>
          <w:rPr>
            <w:rFonts w:ascii="Times New Roman" w:eastAsia="Times New Roman" w:hAnsi="Times New Roman" w:cs="Times New Roman"/>
            <w:sz w:val="24"/>
            <w:szCs w:val="24"/>
          </w:rPr>
          <w:t>https://www.macrotrends.net/global-metrics/countries/mex/mexico/inflation-rate-cpi</w:t>
        </w:r>
      </w:hyperlink>
    </w:p>
    <w:p w14:paraId="478BDF7B"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proofErr w:type="spellStart"/>
      <w:r w:rsidRPr="00E40C84">
        <w:rPr>
          <w:rFonts w:ascii="Times New Roman" w:eastAsia="Times New Roman" w:hAnsi="Times New Roman" w:cs="Times New Roman"/>
          <w:sz w:val="24"/>
          <w:szCs w:val="24"/>
          <w:lang w:val="es-MX"/>
        </w:rPr>
        <w:t>Macrotrends</w:t>
      </w:r>
      <w:proofErr w:type="spellEnd"/>
      <w:r w:rsidRPr="00E40C84">
        <w:rPr>
          <w:rFonts w:ascii="Times New Roman" w:eastAsia="Times New Roman" w:hAnsi="Times New Roman" w:cs="Times New Roman"/>
          <w:sz w:val="24"/>
          <w:szCs w:val="24"/>
          <w:lang w:val="es-MX"/>
        </w:rPr>
        <w:t>. (</w:t>
      </w:r>
      <w:proofErr w:type="spellStart"/>
      <w:proofErr w:type="gramStart"/>
      <w:r w:rsidRPr="00E40C84">
        <w:rPr>
          <w:rFonts w:ascii="Times New Roman" w:eastAsia="Times New Roman" w:hAnsi="Times New Roman" w:cs="Times New Roman"/>
          <w:sz w:val="24"/>
          <w:szCs w:val="24"/>
          <w:lang w:val="es-MX"/>
        </w:rPr>
        <w:t>n.</w:t>
      </w:r>
      <w:proofErr w:type="gramEnd"/>
      <w:r w:rsidRPr="00E40C84">
        <w:rPr>
          <w:rFonts w:ascii="Times New Roman" w:eastAsia="Times New Roman" w:hAnsi="Times New Roman" w:cs="Times New Roman"/>
          <w:sz w:val="24"/>
          <w:szCs w:val="24"/>
          <w:lang w:val="es-MX"/>
        </w:rPr>
        <w:t>d</w:t>
      </w:r>
      <w:proofErr w:type="spellEnd"/>
      <w:r w:rsidRPr="00E40C84">
        <w:rPr>
          <w:rFonts w:ascii="Times New Roman" w:eastAsia="Times New Roman" w:hAnsi="Times New Roman" w:cs="Times New Roman"/>
          <w:sz w:val="24"/>
          <w:szCs w:val="24"/>
          <w:lang w:val="es-MX"/>
        </w:rPr>
        <w:t xml:space="preserve">). </w:t>
      </w:r>
      <w:proofErr w:type="spellStart"/>
      <w:r w:rsidRPr="00E40C84">
        <w:rPr>
          <w:rFonts w:ascii="Times New Roman" w:eastAsia="Times New Roman" w:hAnsi="Times New Roman" w:cs="Times New Roman"/>
          <w:sz w:val="24"/>
          <w:szCs w:val="24"/>
          <w:lang w:val="es-MX"/>
        </w:rPr>
        <w:t>Mexico</w:t>
      </w:r>
      <w:proofErr w:type="spellEnd"/>
      <w:r w:rsidRPr="00E40C84">
        <w:rPr>
          <w:rFonts w:ascii="Times New Roman" w:eastAsia="Times New Roman" w:hAnsi="Times New Roman" w:cs="Times New Roman"/>
          <w:sz w:val="24"/>
          <w:szCs w:val="24"/>
          <w:lang w:val="es-MX"/>
        </w:rPr>
        <w:t xml:space="preserve"> GDP 1960 - 2024. </w:t>
      </w:r>
      <w:r>
        <w:rPr>
          <w:rFonts w:ascii="Times New Roman" w:eastAsia="Times New Roman" w:hAnsi="Times New Roman" w:cs="Times New Roman"/>
          <w:sz w:val="24"/>
          <w:szCs w:val="24"/>
        </w:rPr>
        <w:t xml:space="preserve">Retrieved October 26, 2024, from </w:t>
      </w:r>
      <w:hyperlink r:id="rId15">
        <w:r>
          <w:rPr>
            <w:rFonts w:ascii="Times New Roman" w:eastAsia="Times New Roman" w:hAnsi="Times New Roman" w:cs="Times New Roman"/>
            <w:sz w:val="24"/>
            <w:szCs w:val="24"/>
          </w:rPr>
          <w:t>https://www.macrotrends.net/global-metrics/countries/mex/mexico/gdp-gross-domestic-product</w:t>
        </w:r>
      </w:hyperlink>
    </w:p>
    <w:p w14:paraId="478BDF7C"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Oil production by country</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Worldometer</w:t>
      </w:r>
      <w:proofErr w:type="spellEnd"/>
      <w:r>
        <w:rPr>
          <w:rFonts w:ascii="Times New Roman" w:eastAsia="Times New Roman" w:hAnsi="Times New Roman" w:cs="Times New Roman"/>
          <w:sz w:val="24"/>
          <w:szCs w:val="24"/>
        </w:rPr>
        <w:t xml:space="preserve">. (n.d.). https://www.worldometers.info/oil/oil-production-by-country/ </w:t>
      </w:r>
    </w:p>
    <w:p w14:paraId="478BDF7D"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people. (n.d.). https://embamex.sre.gob.mx/reinounido/images/stories/PDF/Meet_Mexico/5_meetmexico-thepeople.pdf </w:t>
      </w:r>
    </w:p>
    <w:p w14:paraId="478BDF7E" w14:textId="77777777" w:rsidR="008A3578" w:rsidRPr="00E40C84" w:rsidRDefault="00B70B35">
      <w:pPr>
        <w:widowControl w:val="0"/>
        <w:numPr>
          <w:ilvl w:val="0"/>
          <w:numId w:val="1"/>
        </w:numPr>
        <w:spacing w:line="360" w:lineRule="auto"/>
        <w:rPr>
          <w:rFonts w:ascii="Times New Roman" w:eastAsia="Times New Roman" w:hAnsi="Times New Roman" w:cs="Times New Roman"/>
          <w:sz w:val="24"/>
          <w:szCs w:val="24"/>
          <w:lang w:val="es-MX"/>
        </w:rPr>
      </w:pPr>
      <w:r w:rsidRPr="00E40C84">
        <w:rPr>
          <w:rFonts w:ascii="Times New Roman" w:eastAsia="Times New Roman" w:hAnsi="Times New Roman" w:cs="Times New Roman"/>
          <w:sz w:val="24"/>
          <w:szCs w:val="24"/>
          <w:lang w:val="es-MX"/>
        </w:rPr>
        <w:t>Bienestar, S. de. (</w:t>
      </w:r>
      <w:proofErr w:type="spellStart"/>
      <w:r w:rsidRPr="00E40C84">
        <w:rPr>
          <w:rFonts w:ascii="Times New Roman" w:eastAsia="Times New Roman" w:hAnsi="Times New Roman" w:cs="Times New Roman"/>
          <w:sz w:val="24"/>
          <w:szCs w:val="24"/>
          <w:lang w:val="es-MX"/>
        </w:rPr>
        <w:t>n.d</w:t>
      </w:r>
      <w:proofErr w:type="spellEnd"/>
      <w:r w:rsidRPr="00E40C84">
        <w:rPr>
          <w:rFonts w:ascii="Times New Roman" w:eastAsia="Times New Roman" w:hAnsi="Times New Roman" w:cs="Times New Roman"/>
          <w:sz w:val="24"/>
          <w:szCs w:val="24"/>
          <w:lang w:val="es-MX"/>
        </w:rPr>
        <w:t xml:space="preserve">.). </w:t>
      </w:r>
      <w:r w:rsidRPr="00E40C84">
        <w:rPr>
          <w:rFonts w:ascii="Times New Roman" w:eastAsia="Times New Roman" w:hAnsi="Times New Roman" w:cs="Times New Roman"/>
          <w:i/>
          <w:sz w:val="24"/>
          <w:szCs w:val="24"/>
          <w:lang w:val="es-MX"/>
        </w:rPr>
        <w:t>Las 10 instituciones sociales que te apoyan según tus necesidades personales</w:t>
      </w:r>
      <w:r w:rsidRPr="00E40C84">
        <w:rPr>
          <w:rFonts w:ascii="Times New Roman" w:eastAsia="Times New Roman" w:hAnsi="Times New Roman" w:cs="Times New Roman"/>
          <w:sz w:val="24"/>
          <w:szCs w:val="24"/>
          <w:lang w:val="es-MX"/>
        </w:rPr>
        <w:t xml:space="preserve">. gob.mx. https://www.gob.mx/bienestar/es/articulos/las-10-instituciones-sociales-que-te-apoyan-segun-tus-necesidades-personales </w:t>
      </w:r>
    </w:p>
    <w:p w14:paraId="478BDF7F"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Evason, N. (2018). </w:t>
      </w:r>
      <w:r>
        <w:rPr>
          <w:rFonts w:ascii="Times New Roman" w:eastAsia="Times New Roman" w:hAnsi="Times New Roman" w:cs="Times New Roman"/>
          <w:i/>
          <w:sz w:val="24"/>
          <w:szCs w:val="24"/>
        </w:rPr>
        <w:t>Mexican - communication</w:t>
      </w:r>
      <w:r>
        <w:rPr>
          <w:rFonts w:ascii="Times New Roman" w:eastAsia="Times New Roman" w:hAnsi="Times New Roman" w:cs="Times New Roman"/>
          <w:sz w:val="24"/>
          <w:szCs w:val="24"/>
        </w:rPr>
        <w:t xml:space="preserve">. Cultural Atlas. https://culturalatlas.sbs.com.au/mexican-culture/mexican-culture-communication </w:t>
      </w:r>
    </w:p>
    <w:p w14:paraId="478BDF80"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r w:rsidRPr="00E40C84">
        <w:rPr>
          <w:rFonts w:ascii="Times New Roman" w:eastAsia="Times New Roman" w:hAnsi="Times New Roman" w:cs="Times New Roman"/>
          <w:sz w:val="24"/>
          <w:szCs w:val="24"/>
          <w:lang w:val="es-MX"/>
        </w:rPr>
        <w:t xml:space="preserve">Pier. (n.d.). </w:t>
      </w:r>
      <w:r w:rsidRPr="00E40C84">
        <w:rPr>
          <w:rFonts w:ascii="Times New Roman" w:eastAsia="Times New Roman" w:hAnsi="Times New Roman" w:cs="Times New Roman"/>
          <w:i/>
          <w:sz w:val="24"/>
          <w:szCs w:val="24"/>
          <w:lang w:val="es-MX"/>
        </w:rPr>
        <w:t>Mexican - family</w:t>
      </w:r>
      <w:r w:rsidRPr="00E40C84">
        <w:rPr>
          <w:rFonts w:ascii="Times New Roman" w:eastAsia="Times New Roman" w:hAnsi="Times New Roman" w:cs="Times New Roman"/>
          <w:sz w:val="24"/>
          <w:szCs w:val="24"/>
          <w:lang w:val="es-MX"/>
        </w:rPr>
        <w:t xml:space="preserve">. </w:t>
      </w:r>
      <w:r>
        <w:rPr>
          <w:rFonts w:ascii="Times New Roman" w:eastAsia="Times New Roman" w:hAnsi="Times New Roman" w:cs="Times New Roman"/>
          <w:sz w:val="24"/>
          <w:szCs w:val="24"/>
        </w:rPr>
        <w:t xml:space="preserve">Cultural Atlas. https://culturalatlas.sbs.com.au/mexican-culture/mexican-culture-family </w:t>
      </w:r>
    </w:p>
    <w:p w14:paraId="478BDF81" w14:textId="77777777" w:rsidR="008A3578" w:rsidRPr="00E40C84" w:rsidRDefault="00B70B35">
      <w:pPr>
        <w:widowControl w:val="0"/>
        <w:numPr>
          <w:ilvl w:val="0"/>
          <w:numId w:val="1"/>
        </w:numPr>
        <w:spacing w:line="360" w:lineRule="auto"/>
        <w:rPr>
          <w:rFonts w:ascii="Times New Roman" w:eastAsia="Times New Roman" w:hAnsi="Times New Roman" w:cs="Times New Roman"/>
          <w:sz w:val="24"/>
          <w:szCs w:val="24"/>
          <w:lang w:val="es-MX"/>
        </w:rPr>
      </w:pPr>
      <w:r w:rsidRPr="00E40C84">
        <w:rPr>
          <w:rFonts w:ascii="Times New Roman" w:eastAsia="Times New Roman" w:hAnsi="Times New Roman" w:cs="Times New Roman"/>
          <w:sz w:val="24"/>
          <w:szCs w:val="24"/>
          <w:lang w:val="es-MX"/>
        </w:rPr>
        <w:t xml:space="preserve">Pública, S. de E. (n.d.). </w:t>
      </w:r>
      <w:r w:rsidRPr="00E40C84">
        <w:rPr>
          <w:rFonts w:ascii="Times New Roman" w:eastAsia="Times New Roman" w:hAnsi="Times New Roman" w:cs="Times New Roman"/>
          <w:i/>
          <w:sz w:val="24"/>
          <w:szCs w:val="24"/>
          <w:lang w:val="es-MX"/>
        </w:rPr>
        <w:t>Conoce El Sistema Educativo Nacional</w:t>
      </w:r>
      <w:r w:rsidRPr="00E40C84">
        <w:rPr>
          <w:rFonts w:ascii="Times New Roman" w:eastAsia="Times New Roman" w:hAnsi="Times New Roman" w:cs="Times New Roman"/>
          <w:sz w:val="24"/>
          <w:szCs w:val="24"/>
          <w:lang w:val="es-MX"/>
        </w:rPr>
        <w:t>. gob.mx. https://www.gob.mx/sep/articulos/conoce-el-sistema-educativo-</w:t>
      </w:r>
      <w:r w:rsidRPr="00E40C84">
        <w:rPr>
          <w:rFonts w:ascii="Times New Roman" w:eastAsia="Times New Roman" w:hAnsi="Times New Roman" w:cs="Times New Roman"/>
          <w:sz w:val="24"/>
          <w:szCs w:val="24"/>
          <w:lang w:val="es-MX"/>
        </w:rPr>
        <w:lastRenderedPageBreak/>
        <w:t xml:space="preserve">nacional#:~:text=Sistema%2520Educativo%2520Nacional-,El%2520Sistema%2520Educativo%2520Nacional%2520est%C3%A1%2520compuesto%2520por%2520los%2520tipos:%2520B%C3%A1sico,niveles%2520Preescolar%252C%2520Primaria%2520y%2520Secundaria </w:t>
      </w:r>
    </w:p>
    <w:p w14:paraId="478BDF82" w14:textId="77777777" w:rsidR="008A3578" w:rsidRPr="00E40C84" w:rsidRDefault="00B70B35">
      <w:pPr>
        <w:widowControl w:val="0"/>
        <w:numPr>
          <w:ilvl w:val="0"/>
          <w:numId w:val="1"/>
        </w:numPr>
        <w:spacing w:line="360" w:lineRule="auto"/>
        <w:rPr>
          <w:rFonts w:ascii="Times New Roman" w:eastAsia="Times New Roman" w:hAnsi="Times New Roman" w:cs="Times New Roman"/>
          <w:sz w:val="24"/>
          <w:szCs w:val="24"/>
          <w:lang w:val="es-MX"/>
        </w:rPr>
      </w:pPr>
      <w:r w:rsidRPr="00E40C84">
        <w:rPr>
          <w:rFonts w:ascii="Times New Roman" w:eastAsia="Times New Roman" w:hAnsi="Times New Roman" w:cs="Times New Roman"/>
          <w:sz w:val="24"/>
          <w:szCs w:val="24"/>
          <w:lang w:val="es-MX"/>
        </w:rPr>
        <w:t xml:space="preserve">República Mexicana - DGPPYEE-Sep. (n.d.). https://planeacion.sep.gob.mx/Doc/Atlas_estados/1_Republica_mexicana.pdf </w:t>
      </w:r>
    </w:p>
    <w:p w14:paraId="478BDF83" w14:textId="77777777" w:rsidR="008A3578" w:rsidRDefault="00B70B35">
      <w:pPr>
        <w:widowControl w:val="0"/>
        <w:numPr>
          <w:ilvl w:val="0"/>
          <w:numId w:val="1"/>
        </w:num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Tejero, M. (2024, August 12). </w:t>
      </w:r>
      <w:r>
        <w:rPr>
          <w:rFonts w:ascii="Times New Roman" w:eastAsia="Times New Roman" w:hAnsi="Times New Roman" w:cs="Times New Roman"/>
          <w:i/>
          <w:sz w:val="24"/>
          <w:szCs w:val="24"/>
        </w:rPr>
        <w:t xml:space="preserve">Five Recommendations to Connect Youth with Public Institutions in </w:t>
      </w:r>
      <w:proofErr w:type="spellStart"/>
      <w:r>
        <w:rPr>
          <w:rFonts w:ascii="Times New Roman" w:eastAsia="Times New Roman" w:hAnsi="Times New Roman" w:cs="Times New Roman"/>
          <w:i/>
          <w:sz w:val="24"/>
          <w:szCs w:val="24"/>
        </w:rPr>
        <w:t>Quintana</w:t>
      </w:r>
      <w:proofErr w:type="spellEnd"/>
      <w:r>
        <w:rPr>
          <w:rFonts w:ascii="Times New Roman" w:eastAsia="Times New Roman" w:hAnsi="Times New Roman" w:cs="Times New Roman"/>
          <w:i/>
          <w:sz w:val="24"/>
          <w:szCs w:val="24"/>
        </w:rPr>
        <w:t xml:space="preserve"> Roo. </w:t>
      </w:r>
      <w:r>
        <w:rPr>
          <w:rFonts w:ascii="Times New Roman" w:eastAsia="Times New Roman" w:hAnsi="Times New Roman" w:cs="Times New Roman"/>
          <w:sz w:val="24"/>
          <w:szCs w:val="24"/>
        </w:rPr>
        <w:t xml:space="preserve">Open Government Partnership. </w:t>
      </w:r>
      <w:hyperlink r:id="rId16">
        <w:r>
          <w:rPr>
            <w:rFonts w:ascii="Times New Roman" w:eastAsia="Times New Roman" w:hAnsi="Times New Roman" w:cs="Times New Roman"/>
            <w:sz w:val="24"/>
            <w:szCs w:val="24"/>
          </w:rPr>
          <w:t>https://www.opengovpartnership.org/stories/five-recommendations-to-connect-youth-with-public-institutions-in-quintana-roo/</w:t>
        </w:r>
      </w:hyperlink>
    </w:p>
    <w:p w14:paraId="478BDF84" w14:textId="77777777" w:rsidR="008A3578" w:rsidRDefault="00B70B35">
      <w:pPr>
        <w:widowControl w:val="0"/>
        <w:numPr>
          <w:ilvl w:val="0"/>
          <w:numId w:val="1"/>
        </w:num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(2023, October 13).</w:t>
      </w:r>
      <w:r>
        <w:rPr>
          <w:rFonts w:ascii="Times New Roman" w:eastAsia="Times New Roman" w:hAnsi="Times New Roman" w:cs="Times New Roman"/>
          <w:i/>
          <w:sz w:val="24"/>
          <w:szCs w:val="24"/>
        </w:rPr>
        <w:t xml:space="preserve"> Best Universities in Mexico 2024. </w:t>
      </w:r>
      <w:r>
        <w:rPr>
          <w:rFonts w:ascii="Times New Roman" w:eastAsia="Times New Roman" w:hAnsi="Times New Roman" w:cs="Times New Roman"/>
          <w:sz w:val="24"/>
          <w:szCs w:val="24"/>
        </w:rPr>
        <w:t xml:space="preserve">Times Higher Education (THE). </w:t>
      </w:r>
      <w:hyperlink r:id="rId17">
        <w:r>
          <w:rPr>
            <w:rFonts w:ascii="Times New Roman" w:eastAsia="Times New Roman" w:hAnsi="Times New Roman" w:cs="Times New Roman"/>
            <w:sz w:val="24"/>
            <w:szCs w:val="24"/>
          </w:rPr>
          <w:t>https://www.timeshighereducation.com/student/best-universities/best-universities-mexico</w:t>
        </w:r>
      </w:hyperlink>
    </w:p>
    <w:p w14:paraId="478BDF85" w14:textId="77777777" w:rsidR="008A3578" w:rsidRDefault="00B70B35">
      <w:pPr>
        <w:widowControl w:val="0"/>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(2021, May 23). </w:t>
      </w:r>
      <w:r>
        <w:rPr>
          <w:rFonts w:ascii="Times New Roman" w:eastAsia="Times New Roman" w:hAnsi="Times New Roman" w:cs="Times New Roman"/>
          <w:i/>
          <w:sz w:val="24"/>
          <w:szCs w:val="24"/>
        </w:rPr>
        <w:t>Gen Z Research: Psychographic Profiles.</w:t>
      </w:r>
      <w:r>
        <w:rPr>
          <w:rFonts w:ascii="Times New Roman" w:eastAsia="Times New Roman" w:hAnsi="Times New Roman" w:cs="Times New Roman"/>
          <w:sz w:val="24"/>
          <w:szCs w:val="24"/>
        </w:rPr>
        <w:t xml:space="preserve"> Wonder. </w:t>
      </w:r>
      <w:hyperlink r:id="rId18">
        <w:r>
          <w:rPr>
            <w:rFonts w:ascii="Times New Roman" w:eastAsia="Times New Roman" w:hAnsi="Times New Roman" w:cs="Times New Roman"/>
            <w:sz w:val="24"/>
            <w:szCs w:val="24"/>
          </w:rPr>
          <w:t>https://askwonder.com/research/gen-z-research-psychographic-profiles-1mw6nminf</w:t>
        </w:r>
      </w:hyperlink>
    </w:p>
    <w:p w14:paraId="478BDF86" w14:textId="77777777" w:rsidR="008A3578" w:rsidRDefault="00B70B35">
      <w:pPr>
        <w:widowControl w:val="0"/>
        <w:numPr>
          <w:ilvl w:val="0"/>
          <w:numId w:val="1"/>
        </w:num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Lopez, V. (2024, August 19). </w:t>
      </w:r>
      <w:r>
        <w:rPr>
          <w:rFonts w:ascii="Times New Roman" w:eastAsia="Times New Roman" w:hAnsi="Times New Roman" w:cs="Times New Roman"/>
          <w:i/>
          <w:sz w:val="24"/>
          <w:szCs w:val="24"/>
        </w:rPr>
        <w:t>Mexico resellers drive up CRUMBL cookie demand in South ...</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Crumbl</w:t>
      </w:r>
      <w:proofErr w:type="spellEnd"/>
      <w:r>
        <w:rPr>
          <w:rFonts w:ascii="Times New Roman" w:eastAsia="Times New Roman" w:hAnsi="Times New Roman" w:cs="Times New Roman"/>
          <w:sz w:val="24"/>
          <w:szCs w:val="24"/>
        </w:rPr>
        <w:t xml:space="preserve"> Cookies sees growing number of Mexican resellers in South Texas. https://www.mysanantonio.com/food/article/crumbl-cookies-resellers-19658230.php </w:t>
      </w:r>
    </w:p>
    <w:p w14:paraId="478BDF87" w14:textId="77777777" w:rsidR="008A3578" w:rsidRDefault="008A3578">
      <w:pPr>
        <w:widowControl w:val="0"/>
        <w:spacing w:after="240" w:line="360" w:lineRule="auto"/>
        <w:rPr>
          <w:rFonts w:ascii="Times New Roman" w:eastAsia="Times New Roman" w:hAnsi="Times New Roman" w:cs="Times New Roman"/>
          <w:sz w:val="24"/>
          <w:szCs w:val="24"/>
        </w:rPr>
      </w:pPr>
    </w:p>
    <w:p w14:paraId="478BDF88" w14:textId="77777777" w:rsidR="008A3578" w:rsidRDefault="008A3578">
      <w:pPr>
        <w:widowControl w:val="0"/>
        <w:numPr>
          <w:ilvl w:val="0"/>
          <w:numId w:val="1"/>
        </w:numPr>
        <w:spacing w:before="240" w:after="240" w:line="480" w:lineRule="auto"/>
        <w:rPr>
          <w:rFonts w:ascii="Times New Roman" w:eastAsia="Times New Roman" w:hAnsi="Times New Roman" w:cs="Times New Roman"/>
          <w:color w:val="FFFFFF"/>
          <w:sz w:val="24"/>
          <w:szCs w:val="24"/>
        </w:rPr>
      </w:pPr>
    </w:p>
    <w:sectPr w:rsidR="008A3578">
      <w:headerReference w:type="default" r:id="rId19"/>
      <w:footerReference w:type="default" r:id="rId2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11D71" w14:textId="77777777" w:rsidR="00B70B35" w:rsidRDefault="00B70B35">
      <w:pPr>
        <w:spacing w:line="240" w:lineRule="auto"/>
      </w:pPr>
      <w:r>
        <w:separator/>
      </w:r>
    </w:p>
  </w:endnote>
  <w:endnote w:type="continuationSeparator" w:id="0">
    <w:p w14:paraId="6EAB35A7" w14:textId="77777777" w:rsidR="00B70B35" w:rsidRDefault="00B70B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BDF8A" w14:textId="4D808B34" w:rsidR="008A3578" w:rsidRDefault="00B70B35">
    <w:pPr>
      <w:jc w:val="right"/>
    </w:pPr>
    <w:r>
      <w:rPr>
        <w:rFonts w:ascii="Times New Roman" w:eastAsia="Times New Roman" w:hAnsi="Times New Roman" w:cs="Times New Roman"/>
        <w:b/>
        <w:sz w:val="24"/>
        <w:szCs w:val="24"/>
      </w:rPr>
      <w:fldChar w:fldCharType="begin"/>
    </w:r>
    <w:r>
      <w:rPr>
        <w:rFonts w:ascii="Times New Roman" w:eastAsia="Times New Roman" w:hAnsi="Times New Roman" w:cs="Times New Roman"/>
        <w:b/>
        <w:sz w:val="24"/>
        <w:szCs w:val="24"/>
      </w:rPr>
      <w:instrText>PAGE</w:instrText>
    </w:r>
    <w:r>
      <w:rPr>
        <w:rFonts w:ascii="Times New Roman" w:eastAsia="Times New Roman" w:hAnsi="Times New Roman" w:cs="Times New Roman"/>
        <w:b/>
        <w:sz w:val="24"/>
        <w:szCs w:val="24"/>
      </w:rPr>
      <w:fldChar w:fldCharType="separate"/>
    </w:r>
    <w:r w:rsidR="00E40C84">
      <w:rPr>
        <w:rFonts w:ascii="Times New Roman" w:eastAsia="Times New Roman" w:hAnsi="Times New Roman" w:cs="Times New Roman"/>
        <w:b/>
        <w:noProof/>
        <w:sz w:val="24"/>
        <w:szCs w:val="24"/>
      </w:rPr>
      <w:t>1</w:t>
    </w:r>
    <w:r>
      <w:rPr>
        <w:rFonts w:ascii="Times New Roman" w:eastAsia="Times New Roman" w:hAnsi="Times New Roman" w:cs="Times New Roman"/>
        <w:b/>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5C74C" w14:textId="77777777" w:rsidR="00B70B35" w:rsidRDefault="00B70B35">
      <w:pPr>
        <w:spacing w:line="240" w:lineRule="auto"/>
      </w:pPr>
      <w:r>
        <w:separator/>
      </w:r>
    </w:p>
  </w:footnote>
  <w:footnote w:type="continuationSeparator" w:id="0">
    <w:p w14:paraId="3688B5B5" w14:textId="77777777" w:rsidR="00B70B35" w:rsidRDefault="00B70B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BDF89" w14:textId="77777777" w:rsidR="008A3578" w:rsidRDefault="008A35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EB7E79"/>
    <w:multiLevelType w:val="multilevel"/>
    <w:tmpl w:val="96108E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74563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578"/>
    <w:rsid w:val="008A3578"/>
    <w:rsid w:val="00B70B35"/>
    <w:rsid w:val="00E40C84"/>
    <w:rsid w:val="00F2112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BDEB6"/>
  <w15:docId w15:val="{D238E769-671F-4D8F-8D7E-6731D2C4D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containers.com/us/2020/01/24/mexico-main-imports-exports/" TargetMode="External"/><Relationship Id="rId13" Type="http://schemas.openxmlformats.org/officeDocument/2006/relationships/hyperlink" Target="https://www.macrotrends.net/global-metrics/countries/mex/mexico/unemployment-rate" TargetMode="External"/><Relationship Id="rId18" Type="http://schemas.openxmlformats.org/officeDocument/2006/relationships/hyperlink" Target="https://askwonder.com/research/gen-z-research-psychographic-profiles-1mw6nmin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embamex.sre.gob.mx/reinounido/images/stories/PDF/Meet_Mexico/10_meetmexico-mexicoaftertheindependence.pdf" TargetMode="External"/><Relationship Id="rId12" Type="http://schemas.openxmlformats.org/officeDocument/2006/relationships/hyperlink" Target="https://mexicobusiness.news/talent/news/mexicos-low-unemployment-rate-reveals-labor-challenges" TargetMode="External"/><Relationship Id="rId17" Type="http://schemas.openxmlformats.org/officeDocument/2006/relationships/hyperlink" Target="https://www.timeshighereducation.com/student/best-universities/best-universities-mexico" TargetMode="External"/><Relationship Id="rId2" Type="http://schemas.openxmlformats.org/officeDocument/2006/relationships/styles" Target="styles.xml"/><Relationship Id="rId16" Type="http://schemas.openxmlformats.org/officeDocument/2006/relationships/hyperlink" Target="https://www.opengovpartnership.org/stories/five-recommendations-to-connect-youth-with-public-institutions-in-quintana-roo/"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olandberger.com/en/Insights/Publications/Inside-the-mind-of-Mexican-consumers.html" TargetMode="External"/><Relationship Id="rId5" Type="http://schemas.openxmlformats.org/officeDocument/2006/relationships/footnotes" Target="footnotes.xml"/><Relationship Id="rId15" Type="http://schemas.openxmlformats.org/officeDocument/2006/relationships/hyperlink" Target="https://www.macrotrends.net/global-metrics/countries/mex/mexico/gdp-gross-domestic-product" TargetMode="External"/><Relationship Id="rId10" Type="http://schemas.openxmlformats.org/officeDocument/2006/relationships/hyperlink" Target="https://santandertrade.com/en/portal/analyse-markets/mexico/foreign-trade-in-figure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tugo.co/blog-the-current-state-of-technology-in-mexico/" TargetMode="External"/><Relationship Id="rId14" Type="http://schemas.openxmlformats.org/officeDocument/2006/relationships/hyperlink" Target="https://www.macrotrends.net/global-metrics/countries/mex/mexico/inflation-rate-cpi"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6015</Words>
  <Characters>34287</Characters>
  <Application>Microsoft Office Word</Application>
  <DocSecurity>0</DocSecurity>
  <Lines>285</Lines>
  <Paragraphs>80</Paragraphs>
  <ScaleCrop>false</ScaleCrop>
  <Company/>
  <LinksUpToDate>false</LinksUpToDate>
  <CharactersWithSpaces>40222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Bekah Bouton</dc:creator>
  <cp:lastModifiedBy>Bekah Rivera Sanchez</cp:lastModifiedBy>
  <cp:revision>2</cp:revision>
  <dcterms:created xsi:type="dcterms:W3CDTF">2026-09-23T19:19:00Z</dcterms:created>
  <dcterms:modified xsi:type="dcterms:W3CDTF">2026-09-23T19:19:00Z</dcterms:modified>
</cp:coreProperties>
</file>